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BF2" w:rsidRPr="00787A17" w:rsidRDefault="00191BF2" w:rsidP="00787A17">
      <w:pPr>
        <w:pStyle w:val="Level1"/>
        <w:ind w:firstLine="720"/>
        <w:rPr>
          <w:rFonts w:cs="Arial"/>
          <w:u w:val="none"/>
        </w:rPr>
      </w:pPr>
      <w:bookmarkStart w:id="0" w:name="_Ref34820389"/>
      <w:r w:rsidRPr="00787A17">
        <w:rPr>
          <w:rFonts w:cs="Arial"/>
        </w:rPr>
        <w:t>RESET TEMPORARY CONCRETE BARRIER RAIL</w:t>
      </w:r>
      <w:bookmarkEnd w:id="0"/>
      <w:r w:rsidRPr="00787A17">
        <w:rPr>
          <w:rFonts w:cs="Arial"/>
        </w:rPr>
        <w:t xml:space="preserve"> (Revised 9-14-05)</w:t>
      </w:r>
    </w:p>
    <w:p w:rsidR="00191BF2" w:rsidRPr="00787A17" w:rsidRDefault="00191BF2" w:rsidP="00787A17">
      <w:pPr>
        <w:pStyle w:val="2BidStyleA"/>
        <w:tabs>
          <w:tab w:val="clear" w:pos="990"/>
        </w:tabs>
        <w:ind w:left="0"/>
        <w:rPr>
          <w:rFonts w:cs="Arial"/>
        </w:rPr>
      </w:pPr>
      <w:r w:rsidRPr="00787A17">
        <w:rPr>
          <w:rFonts w:cs="Arial"/>
        </w:rPr>
        <w:t xml:space="preserve">Description.  Reset the temporary concrete barrier rail each time it becomes necessary to do so for traffic control and work zone protection, as approved by the Project Manager.  </w:t>
      </w:r>
    </w:p>
    <w:p w:rsidR="00191BF2" w:rsidRPr="00787A17" w:rsidRDefault="00191BF2" w:rsidP="00787A17">
      <w:pPr>
        <w:pStyle w:val="2BidStyleA"/>
        <w:tabs>
          <w:tab w:val="clear" w:pos="990"/>
        </w:tabs>
        <w:ind w:left="0"/>
        <w:rPr>
          <w:rFonts w:cs="Arial"/>
        </w:rPr>
      </w:pPr>
      <w:r w:rsidRPr="00787A17">
        <w:rPr>
          <w:rFonts w:cs="Arial"/>
        </w:rPr>
        <w:t xml:space="preserve">Method of Measurement and Basis of Payment.  Reset Temporary Concrete Barrier Rail will be measured as the total number of </w:t>
      </w:r>
      <w:r w:rsidRPr="00787A17">
        <w:rPr>
          <w:rFonts w:cs="Arial"/>
          <w:color w:val="000000"/>
        </w:rPr>
        <w:t xml:space="preserve">10 ft. (3.05 m) </w:t>
      </w:r>
      <w:r w:rsidRPr="00787A17">
        <w:rPr>
          <w:rFonts w:cs="Arial"/>
        </w:rPr>
        <w:t xml:space="preserve">barrier sections reset each time required.  </w:t>
      </w:r>
    </w:p>
    <w:p w:rsidR="00191BF2" w:rsidRPr="00787A17" w:rsidRDefault="00191BF2" w:rsidP="00787A17">
      <w:pPr>
        <w:pStyle w:val="BodyTextFirstIndent"/>
        <w:rPr>
          <w:rFonts w:cs="Arial"/>
        </w:rPr>
      </w:pPr>
      <w:r w:rsidRPr="00787A17">
        <w:rPr>
          <w:rFonts w:cs="Arial"/>
        </w:rPr>
        <w:t xml:space="preserve">The estimated quantities shown are based upon </w:t>
      </w:r>
      <w:r w:rsidRPr="00787A17">
        <w:rPr>
          <w:rFonts w:cs="Arial"/>
        </w:rPr>
        <w:fldChar w:fldCharType="begin">
          <w:ffData>
            <w:name w:val="Text1"/>
            <w:enabled/>
            <w:calcOnExit w:val="0"/>
            <w:textInput/>
          </w:ffData>
        </w:fldChar>
      </w:r>
      <w:r w:rsidRPr="00787A17">
        <w:rPr>
          <w:rFonts w:cs="Arial"/>
        </w:rPr>
        <w:instrText xml:space="preserve"> FORMTEXT </w:instrText>
      </w:r>
      <w:r w:rsidRPr="00787A17">
        <w:rPr>
          <w:rFonts w:cs="Arial"/>
        </w:rPr>
      </w:r>
      <w:r w:rsidRPr="00787A17">
        <w:rPr>
          <w:rFonts w:cs="Arial"/>
        </w:rPr>
        <w:fldChar w:fldCharType="separate"/>
      </w:r>
      <w:r w:rsidRPr="00787A17">
        <w:rPr>
          <w:rFonts w:cs="Arial"/>
        </w:rPr>
        <w:t>_____________</w:t>
      </w:r>
      <w:r w:rsidRPr="00787A17">
        <w:rPr>
          <w:rFonts w:cs="Arial"/>
        </w:rPr>
        <w:fldChar w:fldCharType="end"/>
      </w:r>
      <w:r w:rsidRPr="00787A17">
        <w:rPr>
          <w:rFonts w:cs="Arial"/>
        </w:rPr>
        <w:t>.  The actual number of sections to be reset will be determined by the Contactor’s traffic control plan and sequence of operations as approved by the Project Manager.</w:t>
      </w:r>
    </w:p>
    <w:p w:rsidR="007165AE" w:rsidRPr="00787A17" w:rsidRDefault="00191BF2" w:rsidP="00787A17">
      <w:pPr>
        <w:pStyle w:val="BodyTextFirstIndent"/>
        <w:rPr>
          <w:rFonts w:cs="Arial"/>
        </w:rPr>
      </w:pPr>
      <w:r w:rsidRPr="00787A17">
        <w:rPr>
          <w:rFonts w:cs="Arial"/>
        </w:rPr>
        <w:t>Include in the unit price bid for Reset Temporary Concrete Barrier Rail, all costs associated with moving and resetting the rail.  Supplying rail, initial installation and final removal will not be paid for under this item.  Any rail removed and reset, as a condition of winter shutdown of the project will not be measured for payment.</w:t>
      </w:r>
      <w:bookmarkStart w:id="1" w:name="_GoBack"/>
      <w:bookmarkEnd w:id="1"/>
    </w:p>
    <w:sectPr w:rsidR="007165AE" w:rsidRPr="00787A17"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303" w:rsidRDefault="00231303">
      <w:r>
        <w:separator/>
      </w:r>
    </w:p>
  </w:endnote>
  <w:endnote w:type="continuationSeparator" w:id="0">
    <w:p w:rsidR="00231303" w:rsidRDefault="0023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787A17">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303" w:rsidRDefault="00231303">
      <w:r>
        <w:separator/>
      </w:r>
    </w:p>
  </w:footnote>
  <w:footnote w:type="continuationSeparator" w:id="0">
    <w:p w:rsidR="00231303" w:rsidRDefault="00231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787A17" w:rsidTr="00937C0A">
      <w:tc>
        <w:tcPr>
          <w:tcW w:w="4338" w:type="dxa"/>
        </w:tcPr>
        <w:p w:rsidR="00787A17" w:rsidRDefault="00787A17" w:rsidP="00937C0A">
          <w:pPr>
            <w:pStyle w:val="Header"/>
          </w:pPr>
          <w:r>
            <w:t>SPECIAL PROVISIONS</w:t>
          </w:r>
        </w:p>
      </w:tc>
      <w:tc>
        <w:tcPr>
          <w:tcW w:w="5238" w:type="dxa"/>
        </w:tcPr>
        <w:p w:rsidR="00787A17" w:rsidRDefault="00787A17" w:rsidP="00937C0A">
          <w:pPr>
            <w:pStyle w:val="Header"/>
            <w:jc w:val="right"/>
          </w:pPr>
          <w:r>
            <w:fldChar w:fldCharType="begin"/>
          </w:r>
          <w:r>
            <w:instrText xml:space="preserve"> ASK  projectno "Enter the Project No." \o  \* MERGEFORMAT </w:instrText>
          </w:r>
          <w:r>
            <w:fldChar w:fldCharType="separate"/>
          </w:r>
          <w:r>
            <w:t>*</w:t>
          </w:r>
          <w:r>
            <w:fldChar w:fldCharType="end"/>
          </w:r>
          <w:r>
            <w:fldChar w:fldCharType="begin"/>
          </w:r>
          <w:r>
            <w:instrText xml:space="preserve"> REF  projectno </w:instrText>
          </w:r>
          <w:r>
            <w:fldChar w:fldCharType="separate"/>
          </w:r>
          <w:r>
            <w:rPr>
              <w:b/>
              <w:bCs/>
            </w:rPr>
            <w:t>Error! Reference source not found.</w:t>
          </w:r>
          <w:r>
            <w:fldChar w:fldCharType="end"/>
          </w:r>
        </w:p>
      </w:tc>
    </w:tr>
  </w:tbl>
  <w:p w:rsidR="00C33C1F" w:rsidRPr="00787A17" w:rsidRDefault="00C33C1F" w:rsidP="00787A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6B39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D196E416"/>
    <w:lvl w:ilvl="0">
      <w:numFmt w:val="decimal"/>
      <w:lvlText w:val="*"/>
      <w:lvlJc w:val="left"/>
    </w:lvl>
  </w:abstractNum>
  <w:abstractNum w:abstractNumId="2">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3">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4">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nsid w:val="2707682E"/>
    <w:multiLevelType w:val="singleLevel"/>
    <w:tmpl w:val="08306D18"/>
    <w:lvl w:ilvl="0">
      <w:start w:val="1"/>
      <w:numFmt w:val="decimal"/>
      <w:lvlText w:val="%1."/>
      <w:lvlJc w:val="left"/>
      <w:pPr>
        <w:tabs>
          <w:tab w:val="num" w:pos="360"/>
        </w:tabs>
        <w:ind w:left="0" w:firstLine="0"/>
      </w:pPr>
    </w:lvl>
  </w:abstractNum>
  <w:abstractNum w:abstractNumId="7">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0">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3">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4">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990"/>
        </w:tabs>
        <w:ind w:left="-9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990"/>
        </w:tabs>
        <w:ind w:left="-9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6">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7">
    <w:nsid w:val="6AC6098D"/>
    <w:multiLevelType w:val="singleLevel"/>
    <w:tmpl w:val="78A6E23C"/>
    <w:lvl w:ilvl="0">
      <w:start w:val="1"/>
      <w:numFmt w:val="lowerLetter"/>
      <w:lvlText w:val="%1)"/>
      <w:lvlJc w:val="left"/>
      <w:pPr>
        <w:tabs>
          <w:tab w:val="num" w:pos="2520"/>
        </w:tabs>
        <w:ind w:left="0" w:firstLine="2160"/>
      </w:pPr>
    </w:lvl>
  </w:abstractNum>
  <w:abstractNum w:abstractNumId="18">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9">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1">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3">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12"/>
  </w:num>
  <w:num w:numId="4">
    <w:abstractNumId w:val="17"/>
    <w:lvlOverride w:ilvl="0">
      <w:startOverride w:val="1"/>
    </w:lvlOverride>
  </w:num>
  <w:num w:numId="5">
    <w:abstractNumId w:val="18"/>
  </w:num>
  <w:num w:numId="6">
    <w:abstractNumId w:val="20"/>
  </w:num>
  <w:num w:numId="7">
    <w:abstractNumId w:val="16"/>
  </w:num>
  <w:num w:numId="8">
    <w:abstractNumId w:val="3"/>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2"/>
    </w:lvlOverride>
  </w:num>
  <w:num w:numId="13">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num>
  <w:num w:numId="18">
    <w:abstractNumId w:val="10"/>
  </w:num>
  <w:num w:numId="19">
    <w:abstractNumId w:val="23"/>
  </w:num>
  <w:num w:numId="20">
    <w:abstractNumId w:val="14"/>
  </w:num>
  <w:num w:numId="21">
    <w:abstractNumId w:val="19"/>
  </w:num>
  <w:num w:numId="22">
    <w:abstractNumId w:val="9"/>
  </w:num>
  <w:num w:numId="23">
    <w:abstractNumId w:val="2"/>
  </w:num>
  <w:num w:numId="24">
    <w:abstractNumId w:val="22"/>
  </w:num>
  <w:num w:numId="25">
    <w:abstractNumId w:val="13"/>
  </w:num>
  <w:num w:numId="26">
    <w:abstractNumId w:val="4"/>
  </w:num>
  <w:num w:numId="27">
    <w:abstractNumId w:val="5"/>
  </w:num>
  <w:num w:numId="2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43759"/>
    <w:rsid w:val="0004408F"/>
    <w:rsid w:val="00051D1E"/>
    <w:rsid w:val="00075315"/>
    <w:rsid w:val="0009341C"/>
    <w:rsid w:val="00095307"/>
    <w:rsid w:val="000B06FB"/>
    <w:rsid w:val="000B795E"/>
    <w:rsid w:val="000C2635"/>
    <w:rsid w:val="000E34B0"/>
    <w:rsid w:val="0010194C"/>
    <w:rsid w:val="0010308B"/>
    <w:rsid w:val="00125879"/>
    <w:rsid w:val="00142A36"/>
    <w:rsid w:val="001433CE"/>
    <w:rsid w:val="00145368"/>
    <w:rsid w:val="001612FF"/>
    <w:rsid w:val="00173E14"/>
    <w:rsid w:val="00182F06"/>
    <w:rsid w:val="00185EF1"/>
    <w:rsid w:val="001908AB"/>
    <w:rsid w:val="00191BF2"/>
    <w:rsid w:val="00196FE9"/>
    <w:rsid w:val="001C237A"/>
    <w:rsid w:val="001D530A"/>
    <w:rsid w:val="002149CA"/>
    <w:rsid w:val="002249A9"/>
    <w:rsid w:val="00231303"/>
    <w:rsid w:val="00242C4A"/>
    <w:rsid w:val="00255D43"/>
    <w:rsid w:val="00257ED2"/>
    <w:rsid w:val="002646E8"/>
    <w:rsid w:val="00264A46"/>
    <w:rsid w:val="00266034"/>
    <w:rsid w:val="0026704A"/>
    <w:rsid w:val="002866C1"/>
    <w:rsid w:val="002D44EF"/>
    <w:rsid w:val="002E18A8"/>
    <w:rsid w:val="002E64FB"/>
    <w:rsid w:val="003013CF"/>
    <w:rsid w:val="00307308"/>
    <w:rsid w:val="00321C6F"/>
    <w:rsid w:val="00326B96"/>
    <w:rsid w:val="00332FB1"/>
    <w:rsid w:val="00345693"/>
    <w:rsid w:val="00366C38"/>
    <w:rsid w:val="00377437"/>
    <w:rsid w:val="003A09E7"/>
    <w:rsid w:val="003A1939"/>
    <w:rsid w:val="003A4CD0"/>
    <w:rsid w:val="003B721A"/>
    <w:rsid w:val="003F3A47"/>
    <w:rsid w:val="00403F81"/>
    <w:rsid w:val="00430ED8"/>
    <w:rsid w:val="0047483C"/>
    <w:rsid w:val="00477FFA"/>
    <w:rsid w:val="004813F3"/>
    <w:rsid w:val="004852B0"/>
    <w:rsid w:val="00494A73"/>
    <w:rsid w:val="004A002E"/>
    <w:rsid w:val="004C709F"/>
    <w:rsid w:val="004D147C"/>
    <w:rsid w:val="004E5E9B"/>
    <w:rsid w:val="00505F4A"/>
    <w:rsid w:val="00511347"/>
    <w:rsid w:val="00514C26"/>
    <w:rsid w:val="00524AE8"/>
    <w:rsid w:val="005310E6"/>
    <w:rsid w:val="00534B6F"/>
    <w:rsid w:val="0054513A"/>
    <w:rsid w:val="00551EBB"/>
    <w:rsid w:val="005527AE"/>
    <w:rsid w:val="005652BD"/>
    <w:rsid w:val="00573399"/>
    <w:rsid w:val="00585D58"/>
    <w:rsid w:val="0059135A"/>
    <w:rsid w:val="00593C0F"/>
    <w:rsid w:val="00596E80"/>
    <w:rsid w:val="00597ADC"/>
    <w:rsid w:val="005A2521"/>
    <w:rsid w:val="005A4B58"/>
    <w:rsid w:val="005B5CCF"/>
    <w:rsid w:val="005C18A1"/>
    <w:rsid w:val="005D0252"/>
    <w:rsid w:val="005F2EA0"/>
    <w:rsid w:val="005F5841"/>
    <w:rsid w:val="0062186C"/>
    <w:rsid w:val="00634B28"/>
    <w:rsid w:val="006459B2"/>
    <w:rsid w:val="00656364"/>
    <w:rsid w:val="00664403"/>
    <w:rsid w:val="00666F10"/>
    <w:rsid w:val="006A7587"/>
    <w:rsid w:val="006B33C9"/>
    <w:rsid w:val="006F0CB1"/>
    <w:rsid w:val="006F6677"/>
    <w:rsid w:val="0071242E"/>
    <w:rsid w:val="007128E6"/>
    <w:rsid w:val="007164D2"/>
    <w:rsid w:val="007165AE"/>
    <w:rsid w:val="007275CE"/>
    <w:rsid w:val="00730059"/>
    <w:rsid w:val="0073384B"/>
    <w:rsid w:val="00735E43"/>
    <w:rsid w:val="007435C6"/>
    <w:rsid w:val="00762A65"/>
    <w:rsid w:val="0077582C"/>
    <w:rsid w:val="00787A17"/>
    <w:rsid w:val="00794D98"/>
    <w:rsid w:val="007A6293"/>
    <w:rsid w:val="007B7FAE"/>
    <w:rsid w:val="008138E7"/>
    <w:rsid w:val="008620BF"/>
    <w:rsid w:val="008644B4"/>
    <w:rsid w:val="00870163"/>
    <w:rsid w:val="0087488F"/>
    <w:rsid w:val="00881972"/>
    <w:rsid w:val="00886CED"/>
    <w:rsid w:val="008A1CFE"/>
    <w:rsid w:val="008B3A48"/>
    <w:rsid w:val="008B5970"/>
    <w:rsid w:val="008C2412"/>
    <w:rsid w:val="008D2A6C"/>
    <w:rsid w:val="008E5F52"/>
    <w:rsid w:val="008F67EC"/>
    <w:rsid w:val="009062A3"/>
    <w:rsid w:val="00965E59"/>
    <w:rsid w:val="00966094"/>
    <w:rsid w:val="009840F2"/>
    <w:rsid w:val="00991755"/>
    <w:rsid w:val="009B457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46146"/>
    <w:rsid w:val="00B64741"/>
    <w:rsid w:val="00BD3ED8"/>
    <w:rsid w:val="00BE0ADB"/>
    <w:rsid w:val="00C33C1F"/>
    <w:rsid w:val="00C44118"/>
    <w:rsid w:val="00C73EC2"/>
    <w:rsid w:val="00C867AC"/>
    <w:rsid w:val="00C97368"/>
    <w:rsid w:val="00CA4019"/>
    <w:rsid w:val="00CB6E3F"/>
    <w:rsid w:val="00CC3B4B"/>
    <w:rsid w:val="00CC4378"/>
    <w:rsid w:val="00CD4D68"/>
    <w:rsid w:val="00CF7273"/>
    <w:rsid w:val="00CF77A2"/>
    <w:rsid w:val="00D23D61"/>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7A90"/>
    <w:rsid w:val="00E304A7"/>
    <w:rsid w:val="00E53184"/>
    <w:rsid w:val="00E62675"/>
    <w:rsid w:val="00E63E92"/>
    <w:rsid w:val="00E760C9"/>
    <w:rsid w:val="00E96C54"/>
    <w:rsid w:val="00EA532C"/>
    <w:rsid w:val="00EB3DE6"/>
    <w:rsid w:val="00EC4D33"/>
    <w:rsid w:val="00ED3021"/>
    <w:rsid w:val="00ED7F99"/>
    <w:rsid w:val="00F175E1"/>
    <w:rsid w:val="00F24064"/>
    <w:rsid w:val="00F274C9"/>
    <w:rsid w:val="00F342AD"/>
    <w:rsid w:val="00F541D3"/>
    <w:rsid w:val="00F667CE"/>
    <w:rsid w:val="00F945BE"/>
    <w:rsid w:val="00FB7C66"/>
    <w:rsid w:val="00FC24A9"/>
    <w:rsid w:val="00FE1360"/>
    <w:rsid w:val="00FE5BBC"/>
    <w:rsid w:val="00FF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787A17"/>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787A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7A17"/>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787A17"/>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787A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7A17"/>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D0B9D-8FE0-4848-A4E4-22E719B8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159</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995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4</cp:revision>
  <cp:lastPrinted>1999-11-10T15:48:00Z</cp:lastPrinted>
  <dcterms:created xsi:type="dcterms:W3CDTF">2011-11-16T23:04:00Z</dcterms:created>
  <dcterms:modified xsi:type="dcterms:W3CDTF">2011-12-07T18:41:00Z</dcterms:modified>
</cp:coreProperties>
</file>