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F2" w:rsidRPr="008E210B" w:rsidRDefault="008451F2" w:rsidP="00D452DE">
      <w:pPr>
        <w:pStyle w:val="BodyTextFirstIndent"/>
        <w:rPr>
          <w:rFonts w:cs="Arial"/>
          <w:color w:val="FF0000"/>
        </w:rPr>
      </w:pPr>
      <w:r w:rsidRPr="008E210B">
        <w:rPr>
          <w:rFonts w:cs="Arial"/>
          <w:color w:val="FF0000"/>
        </w:rPr>
        <w:t xml:space="preserve">If </w:t>
      </w:r>
      <w:proofErr w:type="gramStart"/>
      <w:r w:rsidRPr="008E210B">
        <w:rPr>
          <w:rFonts w:cs="Arial"/>
          <w:color w:val="FF0000"/>
        </w:rPr>
        <w:t>exis</w:t>
      </w:r>
      <w:bookmarkStart w:id="0" w:name="_GoBack"/>
      <w:bookmarkEnd w:id="0"/>
      <w:r w:rsidRPr="008E210B">
        <w:rPr>
          <w:rFonts w:cs="Arial"/>
          <w:color w:val="FF0000"/>
        </w:rPr>
        <w:t>ting</w:t>
      </w:r>
      <w:proofErr w:type="gramEnd"/>
      <w:r w:rsidRPr="008E210B">
        <w:rPr>
          <w:rFonts w:cs="Arial"/>
          <w:color w:val="FF0000"/>
        </w:rPr>
        <w:t xml:space="preserve"> rail is to remain, delete highlighted portion of this special.</w:t>
      </w:r>
    </w:p>
    <w:p w:rsidR="008451F2" w:rsidRPr="008E210B" w:rsidRDefault="008F6C1D" w:rsidP="00D452DE">
      <w:pPr>
        <w:pStyle w:val="Level1"/>
        <w:ind w:firstLine="720"/>
        <w:rPr>
          <w:rFonts w:cs="Arial"/>
          <w:u w:val="none"/>
        </w:rPr>
      </w:pPr>
      <w:bookmarkStart w:id="1" w:name="_Ref34820353"/>
      <w:r>
        <w:rPr>
          <w:rFonts w:cs="Arial"/>
        </w:rPr>
        <w:t xml:space="preserve">REVISE </w:t>
      </w:r>
      <w:r w:rsidR="008451F2" w:rsidRPr="008E210B">
        <w:rPr>
          <w:rFonts w:cs="Arial"/>
        </w:rPr>
        <w:t>CONCRETE BARRIER</w:t>
      </w:r>
      <w:bookmarkEnd w:id="1"/>
      <w:r>
        <w:rPr>
          <w:rFonts w:cs="Arial"/>
        </w:rPr>
        <w:t xml:space="preserve"> Rail-BR</w:t>
      </w:r>
      <w:r w:rsidR="008451F2" w:rsidRPr="008E210B">
        <w:rPr>
          <w:rFonts w:cs="Arial"/>
        </w:rPr>
        <w:t xml:space="preserve"> (</w:t>
      </w:r>
      <w:r>
        <w:rPr>
          <w:rFonts w:cs="Arial"/>
        </w:rPr>
        <w:t>Revised</w:t>
      </w:r>
      <w:r w:rsidR="008451F2" w:rsidRPr="008E210B">
        <w:rPr>
          <w:rFonts w:cs="Arial"/>
        </w:rPr>
        <w:t xml:space="preserve"> </w:t>
      </w:r>
      <w:r w:rsidR="00FE39CB">
        <w:rPr>
          <w:rFonts w:cs="Arial"/>
        </w:rPr>
        <w:t>7-07</w:t>
      </w:r>
      <w:r w:rsidR="008451F2" w:rsidRPr="008E210B">
        <w:rPr>
          <w:rFonts w:cs="Arial"/>
        </w:rPr>
        <w:t>-1</w:t>
      </w:r>
      <w:r w:rsidR="00FE39CB">
        <w:rPr>
          <w:rFonts w:cs="Arial"/>
        </w:rPr>
        <w:t>6</w:t>
      </w:r>
      <w:r w:rsidR="008451F2" w:rsidRPr="008E210B">
        <w:rPr>
          <w:rFonts w:cs="Arial"/>
        </w:rPr>
        <w:t>)</w:t>
      </w:r>
    </w:p>
    <w:p w:rsidR="008451F2" w:rsidRPr="008E210B" w:rsidRDefault="008451F2" w:rsidP="00FE39CB">
      <w:pPr>
        <w:pStyle w:val="2BidStyleA"/>
        <w:tabs>
          <w:tab w:val="clear" w:pos="990"/>
        </w:tabs>
        <w:spacing w:after="0"/>
        <w:ind w:left="0"/>
        <w:rPr>
          <w:rFonts w:cs="Arial"/>
        </w:rPr>
      </w:pPr>
      <w:r w:rsidRPr="008E210B">
        <w:rPr>
          <w:rFonts w:cs="Arial"/>
        </w:rPr>
        <w:t xml:space="preserve">Description.  Revise existing bridge curb and rail to create a concrete barrier.  Work includes </w:t>
      </w:r>
      <w:r w:rsidRPr="008E210B">
        <w:rPr>
          <w:rFonts w:cs="Arial"/>
          <w:highlight w:val="yellow"/>
        </w:rPr>
        <w:t xml:space="preserve">removal of existing </w:t>
      </w:r>
      <w:r w:rsidRPr="00D71152">
        <w:rPr>
          <w:rFonts w:cs="Arial"/>
          <w:highlight w:val="yellow"/>
        </w:rPr>
        <w:t>rail,</w:t>
      </w:r>
      <w:r w:rsidR="00D71152" w:rsidRPr="00D71152">
        <w:rPr>
          <w:rFonts w:cs="Arial"/>
          <w:highlight w:val="yellow"/>
        </w:rPr>
        <w:t xml:space="preserve"> block-outs,</w:t>
      </w:r>
      <w:r w:rsidRPr="00D71152">
        <w:rPr>
          <w:rFonts w:cs="Arial"/>
          <w:highlight w:val="yellow"/>
        </w:rPr>
        <w:t xml:space="preserve"> rail post</w:t>
      </w:r>
      <w:r w:rsidR="00D71152" w:rsidRPr="00D71152">
        <w:rPr>
          <w:rFonts w:cs="Arial"/>
          <w:highlight w:val="yellow"/>
        </w:rPr>
        <w:t>s</w:t>
      </w:r>
      <w:r w:rsidRPr="00D71152">
        <w:rPr>
          <w:rFonts w:cs="Arial"/>
          <w:highlight w:val="yellow"/>
        </w:rPr>
        <w:t xml:space="preserve"> and hardware</w:t>
      </w:r>
      <w:r w:rsidRPr="008E210B">
        <w:rPr>
          <w:rFonts w:cs="Arial"/>
        </w:rPr>
        <w:t>, modification of concrete curb, drilling and grouting dowels, placing reinforcement, blocking out expansion joints, joint hardware, placing concrete, installing contraction joints and installing reflectors.</w:t>
      </w:r>
    </w:p>
    <w:p w:rsidR="008451F2" w:rsidRPr="008E210B" w:rsidRDefault="008451F2" w:rsidP="00FE39CB">
      <w:pPr>
        <w:pStyle w:val="2BidStyleA"/>
        <w:tabs>
          <w:tab w:val="clear" w:pos="990"/>
        </w:tabs>
        <w:spacing w:after="0"/>
        <w:ind w:left="0"/>
        <w:rPr>
          <w:rFonts w:cs="Arial"/>
        </w:rPr>
      </w:pPr>
      <w:r w:rsidRPr="008E210B">
        <w:rPr>
          <w:rFonts w:cs="Arial"/>
        </w:rPr>
        <w:t>Materials.</w:t>
      </w:r>
    </w:p>
    <w:p w:rsidR="008451F2" w:rsidRPr="008E210B" w:rsidRDefault="008451F2" w:rsidP="00FE39CB">
      <w:pPr>
        <w:pStyle w:val="3BidStyle1"/>
        <w:tabs>
          <w:tab w:val="clear" w:pos="810"/>
        </w:tabs>
        <w:spacing w:after="0"/>
        <w:ind w:left="0"/>
        <w:rPr>
          <w:rFonts w:cs="Arial"/>
        </w:rPr>
      </w:pPr>
      <w:r w:rsidRPr="008E210B">
        <w:rPr>
          <w:rFonts w:cs="Arial"/>
        </w:rPr>
        <w:t>Use structural steel meeting the requirements of AASHTO M 270 Grade 36.</w:t>
      </w:r>
    </w:p>
    <w:p w:rsidR="008451F2" w:rsidRPr="008E210B" w:rsidRDefault="008451F2" w:rsidP="00FE39CB">
      <w:pPr>
        <w:pStyle w:val="3BidStyle1"/>
        <w:tabs>
          <w:tab w:val="clear" w:pos="810"/>
        </w:tabs>
        <w:spacing w:after="0"/>
        <w:ind w:left="0"/>
        <w:rPr>
          <w:rFonts w:cs="Arial"/>
        </w:rPr>
      </w:pPr>
      <w:r w:rsidRPr="008E210B">
        <w:rPr>
          <w:rFonts w:cs="Arial"/>
        </w:rPr>
        <w:t xml:space="preserve">Use AWS Type </w:t>
      </w:r>
      <w:proofErr w:type="gramStart"/>
      <w:r w:rsidRPr="008E210B">
        <w:rPr>
          <w:rFonts w:cs="Arial"/>
        </w:rPr>
        <w:t>A</w:t>
      </w:r>
      <w:proofErr w:type="gramEnd"/>
      <w:r w:rsidRPr="008E210B">
        <w:rPr>
          <w:rFonts w:cs="Arial"/>
        </w:rPr>
        <w:t xml:space="preserve"> headed shear studs meeting the requirements of AASHTO M 169 Grades 1010 through 1020.</w:t>
      </w:r>
    </w:p>
    <w:p w:rsidR="008451F2" w:rsidRPr="008E210B" w:rsidRDefault="008451F2" w:rsidP="00FE39CB">
      <w:pPr>
        <w:pStyle w:val="3BidStyle1"/>
        <w:tabs>
          <w:tab w:val="clear" w:pos="810"/>
        </w:tabs>
        <w:spacing w:after="0"/>
        <w:ind w:left="0"/>
        <w:rPr>
          <w:rFonts w:cs="Arial"/>
        </w:rPr>
      </w:pPr>
      <w:r w:rsidRPr="008E210B">
        <w:rPr>
          <w:rFonts w:cs="Arial"/>
        </w:rPr>
        <w:t>Use an epoxy-resin grout meeting AASHTO M235 Type IV requirements to grout dowels as shown.</w:t>
      </w:r>
    </w:p>
    <w:p w:rsidR="008451F2" w:rsidRPr="008E210B" w:rsidRDefault="008451F2" w:rsidP="00FE39CB">
      <w:pPr>
        <w:pStyle w:val="3BidStyle1"/>
        <w:tabs>
          <w:tab w:val="clear" w:pos="810"/>
        </w:tabs>
        <w:spacing w:after="0"/>
        <w:ind w:left="0"/>
        <w:rPr>
          <w:rFonts w:cs="Arial"/>
        </w:rPr>
      </w:pPr>
      <w:r w:rsidRPr="008E210B">
        <w:rPr>
          <w:rFonts w:cs="Arial"/>
        </w:rPr>
        <w:t xml:space="preserve">Use </w:t>
      </w:r>
      <w:r w:rsidR="008F6C1D">
        <w:rPr>
          <w:rFonts w:cs="Arial"/>
        </w:rPr>
        <w:t xml:space="preserve">Concrete - </w:t>
      </w:r>
      <w:r w:rsidRPr="008E210B">
        <w:rPr>
          <w:rFonts w:cs="Arial"/>
        </w:rPr>
        <w:t xml:space="preserve">Class </w:t>
      </w:r>
      <w:r w:rsidR="008F6C1D">
        <w:rPr>
          <w:rFonts w:cs="Arial"/>
        </w:rPr>
        <w:t>Structure</w:t>
      </w:r>
      <w:r w:rsidRPr="008E210B">
        <w:rPr>
          <w:rFonts w:cs="Arial"/>
        </w:rPr>
        <w:t>.</w:t>
      </w:r>
    </w:p>
    <w:p w:rsidR="008451F2" w:rsidRPr="008E210B" w:rsidRDefault="008451F2" w:rsidP="00FE39CB">
      <w:pPr>
        <w:pStyle w:val="2BidStyleA"/>
        <w:tabs>
          <w:tab w:val="clear" w:pos="990"/>
        </w:tabs>
        <w:spacing w:after="0"/>
        <w:ind w:left="0"/>
        <w:rPr>
          <w:rFonts w:cs="Arial"/>
        </w:rPr>
      </w:pPr>
      <w:r w:rsidRPr="008E210B">
        <w:rPr>
          <w:rFonts w:cs="Arial"/>
        </w:rPr>
        <w:t>Required Submittals.  Submit a Material Safety Data Sheet and Manufacturer’s published installation procedures for the epoxy-resin grout to the Project Manager</w:t>
      </w:r>
      <w:r w:rsidR="00CC0190">
        <w:rPr>
          <w:rFonts w:cs="Arial"/>
        </w:rPr>
        <w:t xml:space="preserve"> for approval</w:t>
      </w:r>
      <w:r w:rsidRPr="008E210B">
        <w:rPr>
          <w:rFonts w:cs="Arial"/>
        </w:rPr>
        <w:t xml:space="preserve"> 5 days prior to starting the work.</w:t>
      </w:r>
    </w:p>
    <w:p w:rsidR="008451F2" w:rsidRPr="008E210B" w:rsidRDefault="008451F2" w:rsidP="00FE39CB">
      <w:pPr>
        <w:pStyle w:val="2BidStyleA"/>
        <w:tabs>
          <w:tab w:val="clear" w:pos="990"/>
        </w:tabs>
        <w:spacing w:after="0"/>
        <w:ind w:left="0"/>
        <w:rPr>
          <w:rFonts w:cs="Arial"/>
        </w:rPr>
      </w:pPr>
      <w:r w:rsidRPr="008E210B">
        <w:rPr>
          <w:rFonts w:cs="Arial"/>
        </w:rPr>
        <w:t>Construction Requirements</w:t>
      </w:r>
    </w:p>
    <w:p w:rsidR="008451F2" w:rsidRPr="00CC0190" w:rsidRDefault="008451F2" w:rsidP="00FE39CB">
      <w:pPr>
        <w:pStyle w:val="3BidStyle1"/>
        <w:tabs>
          <w:tab w:val="clear" w:pos="810"/>
        </w:tabs>
        <w:spacing w:after="0"/>
        <w:ind w:left="0"/>
        <w:rPr>
          <w:rFonts w:cs="Arial"/>
          <w:highlight w:val="yellow"/>
        </w:rPr>
      </w:pPr>
      <w:r w:rsidRPr="00CC0190">
        <w:rPr>
          <w:rFonts w:cs="Arial"/>
          <w:highlight w:val="yellow"/>
        </w:rPr>
        <w:t>Remove existing rails,</w:t>
      </w:r>
      <w:r w:rsidR="008F6C1D" w:rsidRPr="00CC0190">
        <w:rPr>
          <w:rFonts w:cs="Arial"/>
          <w:highlight w:val="yellow"/>
        </w:rPr>
        <w:t xml:space="preserve"> block</w:t>
      </w:r>
      <w:r w:rsidR="00CC0190" w:rsidRPr="00CC0190">
        <w:rPr>
          <w:rFonts w:cs="Arial"/>
          <w:highlight w:val="yellow"/>
        </w:rPr>
        <w:t>-</w:t>
      </w:r>
      <w:r w:rsidR="008F6C1D" w:rsidRPr="00CC0190">
        <w:rPr>
          <w:rFonts w:cs="Arial"/>
          <w:highlight w:val="yellow"/>
        </w:rPr>
        <w:t xml:space="preserve">outs, </w:t>
      </w:r>
      <w:r w:rsidRPr="00CC0190">
        <w:rPr>
          <w:rFonts w:cs="Arial"/>
          <w:highlight w:val="yellow"/>
        </w:rPr>
        <w:t>rail</w:t>
      </w:r>
      <w:r w:rsidR="00CC0190" w:rsidRPr="00CC0190">
        <w:rPr>
          <w:rFonts w:cs="Arial"/>
          <w:highlight w:val="yellow"/>
        </w:rPr>
        <w:t xml:space="preserve"> </w:t>
      </w:r>
      <w:r w:rsidRPr="00CC0190">
        <w:rPr>
          <w:rFonts w:cs="Arial"/>
          <w:highlight w:val="yellow"/>
        </w:rPr>
        <w:t>post</w:t>
      </w:r>
      <w:r w:rsidR="008F6C1D" w:rsidRPr="00CC0190">
        <w:rPr>
          <w:rFonts w:cs="Arial"/>
          <w:highlight w:val="yellow"/>
        </w:rPr>
        <w:t>s</w:t>
      </w:r>
      <w:r w:rsidRPr="00CC0190">
        <w:rPr>
          <w:rFonts w:cs="Arial"/>
          <w:highlight w:val="yellow"/>
        </w:rPr>
        <w:t xml:space="preserve"> and hardware as shown in plans.  Dispose of removed material not specified as salvage </w:t>
      </w:r>
      <w:r w:rsidR="008F6C1D" w:rsidRPr="00CC0190">
        <w:rPr>
          <w:rFonts w:cs="Arial"/>
          <w:highlight w:val="yellow"/>
        </w:rPr>
        <w:t xml:space="preserve">in accordance with </w:t>
      </w:r>
      <w:r w:rsidRPr="00CC0190">
        <w:rPr>
          <w:rFonts w:cs="Arial"/>
          <w:highlight w:val="yellow"/>
        </w:rPr>
        <w:t>the Standard Specifications.</w:t>
      </w:r>
    </w:p>
    <w:p w:rsidR="008451F2" w:rsidRPr="008E210B" w:rsidRDefault="008451F2" w:rsidP="00FE39CB">
      <w:pPr>
        <w:pStyle w:val="3BidStyle1"/>
        <w:tabs>
          <w:tab w:val="clear" w:pos="810"/>
        </w:tabs>
        <w:spacing w:after="0"/>
        <w:ind w:left="0"/>
        <w:rPr>
          <w:rFonts w:cs="Arial"/>
        </w:rPr>
      </w:pPr>
      <w:r w:rsidRPr="008E210B">
        <w:rPr>
          <w:rFonts w:cs="Arial"/>
        </w:rPr>
        <w:t>Install dowels as shown in the plans.  Follow epoxy-resin grout manufacturer’s published procedures for proper installation.  Position the holes as shown in the plans, but do not cut reinforcing steel.  If reinforcing steel is encountered while drilling holes at shown locations, relocate holes to clear reinforcing steel.</w:t>
      </w:r>
    </w:p>
    <w:p w:rsidR="008451F2" w:rsidRPr="008E210B" w:rsidRDefault="008451F2" w:rsidP="00FE39CB">
      <w:pPr>
        <w:pStyle w:val="3BidStyle1"/>
        <w:tabs>
          <w:tab w:val="clear" w:pos="810"/>
        </w:tabs>
        <w:spacing w:after="0"/>
        <w:ind w:left="0"/>
        <w:rPr>
          <w:rFonts w:cs="Arial"/>
        </w:rPr>
      </w:pPr>
      <w:r w:rsidRPr="008E210B">
        <w:rPr>
          <w:rFonts w:cs="Arial"/>
        </w:rPr>
        <w:t xml:space="preserve">Remove all laitance, loose and foreign materials from existing concrete in contact with new concrete by sandblasting, high-pressure water cutting, or light bushhammering.  Maintain the surface in a saturated surface dry condition for a minimum of 2 hours prior to concrete placement.  </w:t>
      </w:r>
    </w:p>
    <w:p w:rsidR="008451F2" w:rsidRPr="008E210B" w:rsidRDefault="00CC0190" w:rsidP="00FE39CB">
      <w:pPr>
        <w:pStyle w:val="3BidStyle1"/>
        <w:tabs>
          <w:tab w:val="clear" w:pos="810"/>
        </w:tabs>
        <w:spacing w:after="0"/>
        <w:ind w:left="0"/>
        <w:rPr>
          <w:rFonts w:cs="Arial"/>
        </w:rPr>
      </w:pPr>
      <w:r>
        <w:rPr>
          <w:rFonts w:cs="Arial"/>
        </w:rPr>
        <w:t>Install reinforcement and block-</w:t>
      </w:r>
      <w:r w:rsidR="008451F2" w:rsidRPr="008E210B">
        <w:rPr>
          <w:rFonts w:cs="Arial"/>
        </w:rPr>
        <w:t>outs to maintain expansion gaps that exist in the existing concrete curbs as shown on the plans.</w:t>
      </w:r>
    </w:p>
    <w:p w:rsidR="008451F2" w:rsidRPr="008E210B" w:rsidRDefault="008451F2" w:rsidP="00FE39CB">
      <w:pPr>
        <w:pStyle w:val="3BidStyle1"/>
        <w:tabs>
          <w:tab w:val="clear" w:pos="810"/>
        </w:tabs>
        <w:spacing w:after="0"/>
        <w:ind w:left="0"/>
        <w:rPr>
          <w:rFonts w:cs="Arial"/>
        </w:rPr>
      </w:pPr>
      <w:r w:rsidRPr="008E210B">
        <w:rPr>
          <w:rFonts w:cs="Arial"/>
        </w:rPr>
        <w:t>Install a 3/4” double chamfer at about 10-0 foot spaces in new concrete barrier to serve as contraction joints.</w:t>
      </w:r>
    </w:p>
    <w:p w:rsidR="008451F2" w:rsidRPr="008E210B" w:rsidRDefault="008451F2" w:rsidP="00FE39CB">
      <w:pPr>
        <w:pStyle w:val="3BidStyle1"/>
        <w:tabs>
          <w:tab w:val="clear" w:pos="810"/>
        </w:tabs>
        <w:spacing w:after="0"/>
        <w:ind w:left="0"/>
        <w:rPr>
          <w:rFonts w:cs="Arial"/>
        </w:rPr>
      </w:pPr>
      <w:r w:rsidRPr="008E210B">
        <w:rPr>
          <w:rFonts w:cs="Arial"/>
        </w:rPr>
        <w:t xml:space="preserve">Place concrete </w:t>
      </w:r>
      <w:r w:rsidR="00CC0190">
        <w:rPr>
          <w:rFonts w:cs="Arial"/>
        </w:rPr>
        <w:t>in accordance with</w:t>
      </w:r>
      <w:r w:rsidRPr="008E210B">
        <w:rPr>
          <w:rFonts w:cs="Arial"/>
        </w:rPr>
        <w:t xml:space="preserve"> section 552 of the Standard Specifications.</w:t>
      </w:r>
    </w:p>
    <w:p w:rsidR="008451F2" w:rsidRPr="008E210B" w:rsidRDefault="00FE39CB" w:rsidP="00FE39CB">
      <w:pPr>
        <w:pStyle w:val="3BidStyle1"/>
        <w:tabs>
          <w:tab w:val="clear" w:pos="810"/>
        </w:tabs>
        <w:spacing w:after="0"/>
        <w:ind w:left="0"/>
        <w:rPr>
          <w:rFonts w:cs="Arial"/>
        </w:rPr>
      </w:pPr>
      <w:r>
        <w:rPr>
          <w:rFonts w:cs="Arial"/>
        </w:rPr>
        <w:t xml:space="preserve">Place reflectors on the barrier as per Detailed </w:t>
      </w:r>
      <w:proofErr w:type="spellStart"/>
      <w:r>
        <w:rPr>
          <w:rFonts w:cs="Arial"/>
        </w:rPr>
        <w:t>Dwg</w:t>
      </w:r>
      <w:proofErr w:type="spellEnd"/>
      <w:r>
        <w:rPr>
          <w:rFonts w:cs="Arial"/>
        </w:rPr>
        <w:t>. No. 605</w:t>
      </w:r>
      <w:r w:rsidR="008451F2" w:rsidRPr="008E210B">
        <w:rPr>
          <w:rFonts w:cs="Arial"/>
        </w:rPr>
        <w:t>-</w:t>
      </w:r>
      <w:r>
        <w:rPr>
          <w:rFonts w:cs="Arial"/>
        </w:rPr>
        <w:t>0</w:t>
      </w:r>
      <w:r w:rsidR="008451F2" w:rsidRPr="008E210B">
        <w:rPr>
          <w:rFonts w:cs="Arial"/>
        </w:rPr>
        <w:t>0.</w:t>
      </w:r>
    </w:p>
    <w:p w:rsidR="00094F42" w:rsidRPr="008E210B" w:rsidRDefault="008451F2" w:rsidP="00D452DE">
      <w:pPr>
        <w:pStyle w:val="2BidStyleA"/>
        <w:tabs>
          <w:tab w:val="clear" w:pos="990"/>
        </w:tabs>
        <w:ind w:left="0"/>
        <w:rPr>
          <w:rFonts w:cs="Arial"/>
        </w:rPr>
      </w:pPr>
      <w:r w:rsidRPr="008E210B">
        <w:rPr>
          <w:rFonts w:cs="Arial"/>
        </w:rPr>
        <w:t xml:space="preserve">Method of Measurement and Basis of Payment.  </w:t>
      </w:r>
      <w:r w:rsidR="00CC0190">
        <w:rPr>
          <w:rFonts w:cs="Arial"/>
        </w:rPr>
        <w:t xml:space="preserve">Revise </w:t>
      </w:r>
      <w:r w:rsidRPr="008E210B">
        <w:rPr>
          <w:rFonts w:cs="Arial"/>
        </w:rPr>
        <w:t xml:space="preserve">Concrete Barrier </w:t>
      </w:r>
      <w:r w:rsidR="00CC0190">
        <w:rPr>
          <w:rFonts w:cs="Arial"/>
        </w:rPr>
        <w:t xml:space="preserve">Rail-BR </w:t>
      </w:r>
      <w:r w:rsidRPr="008E210B">
        <w:rPr>
          <w:rFonts w:cs="Arial"/>
        </w:rPr>
        <w:t xml:space="preserve">is measured by the lineal foot of the concrete barrier length constructed.  Payment at the contract unit price is full compensation for all resources necessary to complete the item of work under the contract.  </w:t>
      </w:r>
    </w:p>
    <w:sectPr w:rsidR="00094F42" w:rsidRPr="008E210B"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1F" w:rsidRDefault="000F051F">
      <w:r>
        <w:separator/>
      </w:r>
    </w:p>
  </w:endnote>
  <w:endnote w:type="continuationSeparator" w:id="0">
    <w:p w:rsidR="000F051F" w:rsidRDefault="000F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0B18C2">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1F" w:rsidRDefault="000F051F">
      <w:r>
        <w:separator/>
      </w:r>
    </w:p>
  </w:footnote>
  <w:footnote w:type="continuationSeparator" w:id="0">
    <w:p w:rsidR="000F051F" w:rsidRDefault="000F0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D452DE" w:rsidTr="00937C0A">
      <w:tc>
        <w:tcPr>
          <w:tcW w:w="4338" w:type="dxa"/>
        </w:tcPr>
        <w:p w:rsidR="00D452DE" w:rsidRDefault="00D452DE" w:rsidP="00937C0A">
          <w:pPr>
            <w:pStyle w:val="Header"/>
          </w:pPr>
          <w:r>
            <w:t>SPECIAL PROVISIONS</w:t>
          </w:r>
        </w:p>
      </w:tc>
      <w:tc>
        <w:tcPr>
          <w:tcW w:w="5238" w:type="dxa"/>
        </w:tcPr>
        <w:p w:rsidR="00D452DE" w:rsidRDefault="00D452DE" w:rsidP="00937C0A">
          <w:pPr>
            <w:pStyle w:val="Header"/>
            <w:jc w:val="right"/>
          </w:pPr>
          <w:r>
            <w:fldChar w:fldCharType="begin"/>
          </w:r>
          <w:r>
            <w:instrText xml:space="preserve"> ASK  projectno "Enter the Project No." \o  \* MERGEFORMAT </w:instrText>
          </w:r>
          <w:r>
            <w:fldChar w:fldCharType="separate"/>
          </w:r>
          <w:r>
            <w:t>*</w:t>
          </w:r>
          <w:r>
            <w:fldChar w:fldCharType="end"/>
          </w:r>
          <w:r>
            <w:fldChar w:fldCharType="begin"/>
          </w:r>
          <w:r>
            <w:instrText xml:space="preserve"> REF  projectno </w:instrText>
          </w:r>
          <w:r>
            <w:fldChar w:fldCharType="separate"/>
          </w:r>
          <w:r>
            <w:rPr>
              <w:b/>
              <w:bCs/>
            </w:rPr>
            <w:t>Error! Reference source not found.</w:t>
          </w:r>
          <w:r>
            <w:fldChar w:fldCharType="end"/>
          </w:r>
        </w:p>
      </w:tc>
    </w:tr>
  </w:tbl>
  <w:p w:rsidR="00C33C1F" w:rsidRPr="00D452DE" w:rsidRDefault="00C33C1F" w:rsidP="00D45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6B39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196E416"/>
    <w:lvl w:ilvl="0">
      <w:numFmt w:val="decimal"/>
      <w:lvlText w:val="*"/>
      <w:lvlJc w:val="left"/>
    </w:lvl>
  </w:abstractNum>
  <w:abstractNum w:abstractNumId="2">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4">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2707682E"/>
    <w:multiLevelType w:val="singleLevel"/>
    <w:tmpl w:val="08306D18"/>
    <w:lvl w:ilvl="0">
      <w:start w:val="1"/>
      <w:numFmt w:val="decimal"/>
      <w:lvlText w:val="%1."/>
      <w:lvlJc w:val="left"/>
      <w:pPr>
        <w:tabs>
          <w:tab w:val="num" w:pos="360"/>
        </w:tabs>
        <w:ind w:left="0" w:firstLine="0"/>
      </w:pPr>
    </w:lvl>
  </w:abstractNum>
  <w:abstractNum w:abstractNumId="7">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3">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4">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5A6AFA"/>
    <w:multiLevelType w:val="multilevel"/>
    <w:tmpl w:val="6A2EE76E"/>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990"/>
        </w:tabs>
        <w:ind w:left="-9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990"/>
        </w:tabs>
        <w:ind w:left="-9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7">
    <w:nsid w:val="6AC6098D"/>
    <w:multiLevelType w:val="singleLevel"/>
    <w:tmpl w:val="78A6E23C"/>
    <w:lvl w:ilvl="0">
      <w:start w:val="1"/>
      <w:numFmt w:val="lowerLetter"/>
      <w:lvlText w:val="%1)"/>
      <w:lvlJc w:val="left"/>
      <w:pPr>
        <w:tabs>
          <w:tab w:val="num" w:pos="2520"/>
        </w:tabs>
        <w:ind w:left="0" w:firstLine="2160"/>
      </w:pPr>
    </w:lvl>
  </w:abstractNum>
  <w:abstractNum w:abstractNumId="18">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9">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1">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3">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2"/>
  </w:num>
  <w:num w:numId="4">
    <w:abstractNumId w:val="17"/>
    <w:lvlOverride w:ilvl="0">
      <w:startOverride w:val="1"/>
    </w:lvlOverride>
  </w:num>
  <w:num w:numId="5">
    <w:abstractNumId w:val="18"/>
  </w:num>
  <w:num w:numId="6">
    <w:abstractNumId w:val="20"/>
  </w:num>
  <w:num w:numId="7">
    <w:abstractNumId w:val="16"/>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2"/>
    </w:lvlOverride>
  </w:num>
  <w:num w:numId="1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0"/>
  </w:num>
  <w:num w:numId="19">
    <w:abstractNumId w:val="23"/>
  </w:num>
  <w:num w:numId="20">
    <w:abstractNumId w:val="14"/>
  </w:num>
  <w:num w:numId="21">
    <w:abstractNumId w:val="19"/>
  </w:num>
  <w:num w:numId="22">
    <w:abstractNumId w:val="9"/>
  </w:num>
  <w:num w:numId="23">
    <w:abstractNumId w:val="2"/>
  </w:num>
  <w:num w:numId="24">
    <w:abstractNumId w:val="22"/>
  </w:num>
  <w:num w:numId="25">
    <w:abstractNumId w:val="13"/>
  </w:num>
  <w:num w:numId="26">
    <w:abstractNumId w:val="4"/>
  </w:num>
  <w:num w:numId="27">
    <w:abstractNumId w:val="5"/>
  </w:num>
  <w:num w:numId="28">
    <w:abstractNumId w:val="0"/>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43759"/>
    <w:rsid w:val="0004408F"/>
    <w:rsid w:val="00051D1E"/>
    <w:rsid w:val="00075315"/>
    <w:rsid w:val="0009341C"/>
    <w:rsid w:val="00094F42"/>
    <w:rsid w:val="00095307"/>
    <w:rsid w:val="000B06FB"/>
    <w:rsid w:val="000B18C2"/>
    <w:rsid w:val="000B795E"/>
    <w:rsid w:val="000C2635"/>
    <w:rsid w:val="000E34B0"/>
    <w:rsid w:val="000F051F"/>
    <w:rsid w:val="000F7AD5"/>
    <w:rsid w:val="0010194C"/>
    <w:rsid w:val="0010308B"/>
    <w:rsid w:val="00125879"/>
    <w:rsid w:val="00142A36"/>
    <w:rsid w:val="001433CE"/>
    <w:rsid w:val="00145368"/>
    <w:rsid w:val="001612FF"/>
    <w:rsid w:val="00173E14"/>
    <w:rsid w:val="00182F06"/>
    <w:rsid w:val="00185EF1"/>
    <w:rsid w:val="001908AB"/>
    <w:rsid w:val="00191BF2"/>
    <w:rsid w:val="00196FE9"/>
    <w:rsid w:val="001C237A"/>
    <w:rsid w:val="001D530A"/>
    <w:rsid w:val="001F23C5"/>
    <w:rsid w:val="002249A9"/>
    <w:rsid w:val="00242C4A"/>
    <w:rsid w:val="00255D43"/>
    <w:rsid w:val="00257ED2"/>
    <w:rsid w:val="002646E8"/>
    <w:rsid w:val="00264A46"/>
    <w:rsid w:val="00266034"/>
    <w:rsid w:val="0026704A"/>
    <w:rsid w:val="0027259A"/>
    <w:rsid w:val="002866C1"/>
    <w:rsid w:val="002D44EF"/>
    <w:rsid w:val="002E18A8"/>
    <w:rsid w:val="002E64FB"/>
    <w:rsid w:val="003013CF"/>
    <w:rsid w:val="00307308"/>
    <w:rsid w:val="00321C6F"/>
    <w:rsid w:val="00323E21"/>
    <w:rsid w:val="00326B96"/>
    <w:rsid w:val="00332FB1"/>
    <w:rsid w:val="00345693"/>
    <w:rsid w:val="00366C38"/>
    <w:rsid w:val="00377437"/>
    <w:rsid w:val="003A09E7"/>
    <w:rsid w:val="003A1939"/>
    <w:rsid w:val="003A4CD0"/>
    <w:rsid w:val="003B721A"/>
    <w:rsid w:val="003F3A47"/>
    <w:rsid w:val="00403F81"/>
    <w:rsid w:val="00430ED8"/>
    <w:rsid w:val="0047483C"/>
    <w:rsid w:val="00477FFA"/>
    <w:rsid w:val="004813F3"/>
    <w:rsid w:val="004852B0"/>
    <w:rsid w:val="00494A73"/>
    <w:rsid w:val="004A002E"/>
    <w:rsid w:val="004C709F"/>
    <w:rsid w:val="004D147C"/>
    <w:rsid w:val="004E5E9B"/>
    <w:rsid w:val="00505F4A"/>
    <w:rsid w:val="00511347"/>
    <w:rsid w:val="00514C26"/>
    <w:rsid w:val="00524AE8"/>
    <w:rsid w:val="005310E6"/>
    <w:rsid w:val="00534B6F"/>
    <w:rsid w:val="0054513A"/>
    <w:rsid w:val="00551B10"/>
    <w:rsid w:val="00551EBB"/>
    <w:rsid w:val="005527AE"/>
    <w:rsid w:val="005652BD"/>
    <w:rsid w:val="00573399"/>
    <w:rsid w:val="00585D58"/>
    <w:rsid w:val="0059135A"/>
    <w:rsid w:val="00593C0F"/>
    <w:rsid w:val="00596E80"/>
    <w:rsid w:val="00597ADC"/>
    <w:rsid w:val="005A2521"/>
    <w:rsid w:val="005A4B58"/>
    <w:rsid w:val="005B5CCF"/>
    <w:rsid w:val="005C18A1"/>
    <w:rsid w:val="005D0252"/>
    <w:rsid w:val="005F2EA0"/>
    <w:rsid w:val="005F5841"/>
    <w:rsid w:val="0062186C"/>
    <w:rsid w:val="00634B28"/>
    <w:rsid w:val="00641045"/>
    <w:rsid w:val="006459B2"/>
    <w:rsid w:val="00656364"/>
    <w:rsid w:val="00664403"/>
    <w:rsid w:val="00666F10"/>
    <w:rsid w:val="006A7587"/>
    <w:rsid w:val="006B33C9"/>
    <w:rsid w:val="006F0CB1"/>
    <w:rsid w:val="006F6677"/>
    <w:rsid w:val="0071242E"/>
    <w:rsid w:val="007128E6"/>
    <w:rsid w:val="007164D2"/>
    <w:rsid w:val="007165AE"/>
    <w:rsid w:val="007275CE"/>
    <w:rsid w:val="00730059"/>
    <w:rsid w:val="0073384B"/>
    <w:rsid w:val="00735E43"/>
    <w:rsid w:val="007435C6"/>
    <w:rsid w:val="00762A65"/>
    <w:rsid w:val="0077582C"/>
    <w:rsid w:val="00794D98"/>
    <w:rsid w:val="007A6293"/>
    <w:rsid w:val="007B7FAE"/>
    <w:rsid w:val="008138E7"/>
    <w:rsid w:val="008451F2"/>
    <w:rsid w:val="008620BF"/>
    <w:rsid w:val="008644B4"/>
    <w:rsid w:val="00870163"/>
    <w:rsid w:val="0087488F"/>
    <w:rsid w:val="00881972"/>
    <w:rsid w:val="00886CED"/>
    <w:rsid w:val="008A1CFE"/>
    <w:rsid w:val="008B3A48"/>
    <w:rsid w:val="008B5970"/>
    <w:rsid w:val="008C2412"/>
    <w:rsid w:val="008D2A6C"/>
    <w:rsid w:val="008D2D25"/>
    <w:rsid w:val="008E210B"/>
    <w:rsid w:val="008E5F52"/>
    <w:rsid w:val="008F5EF0"/>
    <w:rsid w:val="008F67EC"/>
    <w:rsid w:val="008F6C1D"/>
    <w:rsid w:val="009062A3"/>
    <w:rsid w:val="00911463"/>
    <w:rsid w:val="0096582C"/>
    <w:rsid w:val="00965E59"/>
    <w:rsid w:val="00966094"/>
    <w:rsid w:val="009840F2"/>
    <w:rsid w:val="00991755"/>
    <w:rsid w:val="009B4575"/>
    <w:rsid w:val="009B771E"/>
    <w:rsid w:val="009E123E"/>
    <w:rsid w:val="009E3460"/>
    <w:rsid w:val="009F3A34"/>
    <w:rsid w:val="009F6132"/>
    <w:rsid w:val="00A00992"/>
    <w:rsid w:val="00A046FD"/>
    <w:rsid w:val="00A06081"/>
    <w:rsid w:val="00A21563"/>
    <w:rsid w:val="00A30C28"/>
    <w:rsid w:val="00A33E5A"/>
    <w:rsid w:val="00A35999"/>
    <w:rsid w:val="00A5288A"/>
    <w:rsid w:val="00A66E5B"/>
    <w:rsid w:val="00A67D16"/>
    <w:rsid w:val="00A704D4"/>
    <w:rsid w:val="00A86171"/>
    <w:rsid w:val="00A92C1D"/>
    <w:rsid w:val="00AA08E3"/>
    <w:rsid w:val="00AB740C"/>
    <w:rsid w:val="00AC1E2A"/>
    <w:rsid w:val="00AC3F64"/>
    <w:rsid w:val="00AD372F"/>
    <w:rsid w:val="00AE660C"/>
    <w:rsid w:val="00AF2D95"/>
    <w:rsid w:val="00B0757D"/>
    <w:rsid w:val="00B304BD"/>
    <w:rsid w:val="00B46146"/>
    <w:rsid w:val="00B64741"/>
    <w:rsid w:val="00BD3ED8"/>
    <w:rsid w:val="00BE0ADB"/>
    <w:rsid w:val="00C33C1F"/>
    <w:rsid w:val="00C44118"/>
    <w:rsid w:val="00C73EC2"/>
    <w:rsid w:val="00C867AC"/>
    <w:rsid w:val="00C97368"/>
    <w:rsid w:val="00CA4019"/>
    <w:rsid w:val="00CB6E3F"/>
    <w:rsid w:val="00CC0190"/>
    <w:rsid w:val="00CC3B4B"/>
    <w:rsid w:val="00CC4378"/>
    <w:rsid w:val="00CC7720"/>
    <w:rsid w:val="00CD4D68"/>
    <w:rsid w:val="00CF7273"/>
    <w:rsid w:val="00CF77A2"/>
    <w:rsid w:val="00D23D61"/>
    <w:rsid w:val="00D26477"/>
    <w:rsid w:val="00D3514E"/>
    <w:rsid w:val="00D435FE"/>
    <w:rsid w:val="00D4515B"/>
    <w:rsid w:val="00D452DE"/>
    <w:rsid w:val="00D53748"/>
    <w:rsid w:val="00D71152"/>
    <w:rsid w:val="00D71D71"/>
    <w:rsid w:val="00D757DE"/>
    <w:rsid w:val="00D922D3"/>
    <w:rsid w:val="00D95187"/>
    <w:rsid w:val="00D95DB4"/>
    <w:rsid w:val="00DA1891"/>
    <w:rsid w:val="00DA297B"/>
    <w:rsid w:val="00DA43F3"/>
    <w:rsid w:val="00DC1A22"/>
    <w:rsid w:val="00DD42F1"/>
    <w:rsid w:val="00DF7FB1"/>
    <w:rsid w:val="00E00722"/>
    <w:rsid w:val="00E27A90"/>
    <w:rsid w:val="00E304A7"/>
    <w:rsid w:val="00E53184"/>
    <w:rsid w:val="00E56176"/>
    <w:rsid w:val="00E62675"/>
    <w:rsid w:val="00E63E92"/>
    <w:rsid w:val="00E760C9"/>
    <w:rsid w:val="00E96C54"/>
    <w:rsid w:val="00EA532C"/>
    <w:rsid w:val="00EB3DE6"/>
    <w:rsid w:val="00EC4D33"/>
    <w:rsid w:val="00ED3021"/>
    <w:rsid w:val="00ED7F99"/>
    <w:rsid w:val="00F175E1"/>
    <w:rsid w:val="00F24064"/>
    <w:rsid w:val="00F274C9"/>
    <w:rsid w:val="00F342AD"/>
    <w:rsid w:val="00F541D3"/>
    <w:rsid w:val="00F667CE"/>
    <w:rsid w:val="00F945BE"/>
    <w:rsid w:val="00F96187"/>
    <w:rsid w:val="00FB7C66"/>
    <w:rsid w:val="00FC24A9"/>
    <w:rsid w:val="00FE1360"/>
    <w:rsid w:val="00FE39CB"/>
    <w:rsid w:val="00FE5BBC"/>
    <w:rsid w:val="00FF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D71152"/>
    <w:pPr>
      <w:spacing w:after="200" w:line="276" w:lineRule="auto"/>
    </w:pPr>
    <w:rPr>
      <w:rFonts w:asciiTheme="minorHAnsi" w:eastAsiaTheme="minorHAnsi" w:hAnsiTheme="minorHAnsi" w:cstheme="minorBidi"/>
      <w:sz w:val="22"/>
      <w:szCs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D711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1152"/>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D71152"/>
    <w:pPr>
      <w:spacing w:after="200" w:line="276" w:lineRule="auto"/>
    </w:pPr>
    <w:rPr>
      <w:rFonts w:asciiTheme="minorHAnsi" w:eastAsiaTheme="minorHAnsi" w:hAnsiTheme="minorHAnsi" w:cstheme="minorBidi"/>
      <w:sz w:val="22"/>
      <w:szCs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D711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1152"/>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4E72-3577-4A79-9CAF-FB8BE35A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386</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2489</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u4472</cp:lastModifiedBy>
  <cp:revision>7</cp:revision>
  <cp:lastPrinted>1999-11-10T15:48:00Z</cp:lastPrinted>
  <dcterms:created xsi:type="dcterms:W3CDTF">2011-11-17T15:42:00Z</dcterms:created>
  <dcterms:modified xsi:type="dcterms:W3CDTF">2016-07-07T20:07:00Z</dcterms:modified>
</cp:coreProperties>
</file>