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2E08" w14:textId="486E3E12" w:rsidR="00D1175C" w:rsidRDefault="00D1175C" w:rsidP="00DF179D">
      <w:pPr>
        <w:rPr>
          <w:rFonts w:cstheme="minorHAnsi"/>
          <w:iCs/>
          <w:caps/>
        </w:rPr>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72043C08" w14:textId="7725D16C" w:rsidR="004B7DC3" w:rsidRPr="004B7DC3" w:rsidRDefault="004B7DC3" w:rsidP="00103FD3">
      <w:pPr>
        <w:pStyle w:val="1BidStyleLevel1"/>
      </w:pPr>
      <w:commentRangeStart w:id="0"/>
      <w:r w:rsidRPr="004B7DC3">
        <w:t>Settlement Plate Monitoring</w:t>
      </w:r>
      <w:commentRangeEnd w:id="0"/>
      <w:r w:rsidRPr="004B7DC3">
        <w:rPr>
          <w:rFonts w:cs="Times New Roman"/>
          <w:sz w:val="16"/>
          <w:szCs w:val="16"/>
        </w:rPr>
        <w:commentReference w:id="0"/>
      </w:r>
      <w:r w:rsidRPr="004B7DC3">
        <w:rPr>
          <w:rFonts w:cs="Times New Roman"/>
          <w:szCs w:val="20"/>
        </w:rPr>
        <w:t xml:space="preserve">  (revised </w:t>
      </w:r>
      <w:r w:rsidR="00103FD3">
        <w:rPr>
          <w:rFonts w:cs="Times New Roman"/>
          <w:szCs w:val="20"/>
        </w:rPr>
        <w:t>2-2-2022</w:t>
      </w:r>
      <w:r w:rsidRPr="004B7DC3">
        <w:rPr>
          <w:rFonts w:cs="Times New Roman"/>
          <w:szCs w:val="20"/>
        </w:rPr>
        <w:t>)</w:t>
      </w:r>
    </w:p>
    <w:p w14:paraId="27800435" w14:textId="77777777" w:rsidR="004B7DC3" w:rsidRPr="004B7DC3" w:rsidRDefault="004B7DC3" w:rsidP="00103FD3">
      <w:pPr>
        <w:pStyle w:val="2BidStyleA"/>
      </w:pPr>
      <w:r w:rsidRPr="004B7DC3">
        <w:t xml:space="preserve">Description.  This work consists of furnishing all materials, equipment, and labor necessary for monitoring foundation settlement at </w:t>
      </w:r>
      <w:r w:rsidRPr="004B7DC3">
        <w:rPr>
          <w:highlight w:val="yellow"/>
        </w:rPr>
        <w:t>Bents 1 and 4</w:t>
      </w:r>
      <w:r w:rsidRPr="004B7DC3">
        <w:t xml:space="preserve"> in accordance with the plans or as directed by the Project Manager.</w:t>
      </w:r>
    </w:p>
    <w:p w14:paraId="752E1E1F" w14:textId="77777777" w:rsidR="004B7DC3" w:rsidRPr="004B7DC3" w:rsidRDefault="004B7DC3" w:rsidP="00103FD3">
      <w:pPr>
        <w:pStyle w:val="2BidStyleA"/>
        <w:rPr>
          <w:u w:val="single"/>
        </w:rPr>
      </w:pPr>
      <w:r w:rsidRPr="004B7DC3">
        <w:t>Materials and Equipment:</w:t>
      </w:r>
    </w:p>
    <w:p w14:paraId="0546864C" w14:textId="77777777" w:rsidR="004B7DC3" w:rsidRPr="004B7DC3" w:rsidRDefault="004B7DC3" w:rsidP="00103FD3">
      <w:pPr>
        <w:pStyle w:val="3BidStyle1"/>
      </w:pPr>
      <w:r w:rsidRPr="004B7DC3">
        <w:t xml:space="preserve">Provide four steel plates, </w:t>
      </w:r>
      <w:r w:rsidRPr="004B7DC3">
        <w:rPr>
          <w:highlight w:val="yellow"/>
        </w:rPr>
        <w:t>0.25 inch</w:t>
      </w:r>
      <w:r w:rsidRPr="004B7DC3">
        <w:t xml:space="preserve"> in thickness and </w:t>
      </w:r>
      <w:r w:rsidRPr="004B7DC3">
        <w:rPr>
          <w:highlight w:val="yellow"/>
        </w:rPr>
        <w:t>2.3 feet</w:t>
      </w:r>
      <w:r w:rsidRPr="004B7DC3">
        <w:t xml:space="preserve"> square.</w:t>
      </w:r>
    </w:p>
    <w:p w14:paraId="7D9ACEF9" w14:textId="77777777" w:rsidR="004B7DC3" w:rsidRPr="004B7DC3" w:rsidRDefault="004B7DC3" w:rsidP="00103FD3">
      <w:pPr>
        <w:pStyle w:val="3BidStyle1"/>
      </w:pPr>
      <w:r w:rsidRPr="004B7DC3">
        <w:rPr>
          <w:highlight w:val="yellow"/>
        </w:rPr>
        <w:t>Provide 0.75</w:t>
      </w:r>
      <w:r w:rsidRPr="004B7DC3">
        <w:t xml:space="preserve"> inch Schedule 40 black steel riser pipe, cut and threaded into </w:t>
      </w:r>
      <w:r w:rsidRPr="004B7DC3">
        <w:rPr>
          <w:highlight w:val="yellow"/>
        </w:rPr>
        <w:t>5 foot</w:t>
      </w:r>
      <w:r w:rsidRPr="004B7DC3">
        <w:t xml:space="preserve"> sections.  </w:t>
      </w:r>
    </w:p>
    <w:p w14:paraId="37031D98" w14:textId="77777777" w:rsidR="004B7DC3" w:rsidRPr="004B7DC3" w:rsidRDefault="004B7DC3" w:rsidP="00103FD3">
      <w:pPr>
        <w:pStyle w:val="3BidStyle1"/>
      </w:pPr>
      <w:r w:rsidRPr="004B7DC3">
        <w:t xml:space="preserve">Polyvinyl Chloride (PVC) pipe with sufficient inside diameter to encase the riser pipe while allowing free movement of the riser pipe. </w:t>
      </w:r>
    </w:p>
    <w:p w14:paraId="0D9322DE" w14:textId="77777777" w:rsidR="004B7DC3" w:rsidRPr="004B7DC3" w:rsidRDefault="004B7DC3" w:rsidP="00103FD3">
      <w:pPr>
        <w:pStyle w:val="2BidStyleA"/>
      </w:pPr>
      <w:r w:rsidRPr="004B7DC3">
        <w:t>Construction and Monitoring.</w:t>
      </w:r>
    </w:p>
    <w:p w14:paraId="60AD5F89" w14:textId="77777777" w:rsidR="004B7DC3" w:rsidRPr="004B7DC3" w:rsidRDefault="004B7DC3" w:rsidP="00103FD3">
      <w:pPr>
        <w:pStyle w:val="3BidStyle1"/>
        <w:rPr>
          <w:u w:val="single"/>
        </w:rPr>
      </w:pPr>
      <w:r w:rsidRPr="004B7DC3">
        <w:t xml:space="preserve">Connect the bottom pieces of steel riser pipes to the steel plates by welding or other mechanical means, and place one each on the ground surface approximately </w:t>
      </w:r>
      <w:r w:rsidRPr="004B7DC3">
        <w:rPr>
          <w:highlight w:val="yellow"/>
        </w:rPr>
        <w:t>30 feet</w:t>
      </w:r>
      <w:r w:rsidRPr="004B7DC3">
        <w:t xml:space="preserve"> left and right of project centerline at the locations of </w:t>
      </w:r>
      <w:r w:rsidRPr="004B7DC3">
        <w:rPr>
          <w:highlight w:val="yellow"/>
        </w:rPr>
        <w:t>Bent 1 and Bent 4</w:t>
      </w:r>
      <w:r w:rsidRPr="004B7DC3">
        <w:t>.</w:t>
      </w:r>
    </w:p>
    <w:p w14:paraId="7636F025" w14:textId="77777777" w:rsidR="004B7DC3" w:rsidRPr="004B7DC3" w:rsidRDefault="004B7DC3" w:rsidP="00103FD3">
      <w:pPr>
        <w:pStyle w:val="3BidStyle1"/>
      </w:pPr>
      <w:r w:rsidRPr="004B7DC3">
        <w:t xml:space="preserve">Obtain the elevation of the top of the steel plates by survey.  </w:t>
      </w:r>
    </w:p>
    <w:p w14:paraId="34A7B26E" w14:textId="77777777" w:rsidR="004B7DC3" w:rsidRPr="004B7DC3" w:rsidRDefault="004B7DC3" w:rsidP="00103FD3">
      <w:pPr>
        <w:pStyle w:val="3BidStyle1"/>
      </w:pPr>
      <w:r w:rsidRPr="004B7DC3">
        <w:t>Encase the riser pipes with a section of PVC to prevent down drag on the pipe.</w:t>
      </w:r>
    </w:p>
    <w:p w14:paraId="2074EA86" w14:textId="77777777" w:rsidR="004B7DC3" w:rsidRPr="004B7DC3" w:rsidRDefault="004B7DC3" w:rsidP="00103FD3">
      <w:pPr>
        <w:pStyle w:val="3BidStyle1"/>
      </w:pPr>
      <w:r w:rsidRPr="004B7DC3">
        <w:t>Begin embankment placement and raise the height of the riser pipe and PVC pipe in increments as the embankment is raised.  Record each length of pipe added to the steel plates.</w:t>
      </w:r>
    </w:p>
    <w:p w14:paraId="4055D1E0" w14:textId="77777777" w:rsidR="004B7DC3" w:rsidRPr="004B7DC3" w:rsidRDefault="004B7DC3" w:rsidP="00103FD3">
      <w:pPr>
        <w:pStyle w:val="3BidStyle1"/>
      </w:pPr>
      <w:r w:rsidRPr="004B7DC3">
        <w:t>At the top of the embankment, determine the elevation of the top of the riser pipe by survey.</w:t>
      </w:r>
    </w:p>
    <w:p w14:paraId="376144E2" w14:textId="77777777" w:rsidR="004B7DC3" w:rsidRPr="004B7DC3" w:rsidRDefault="004B7DC3" w:rsidP="00103FD3">
      <w:pPr>
        <w:pStyle w:val="3BidStyle1"/>
      </w:pPr>
      <w:r w:rsidRPr="004B7DC3">
        <w:t>Monitor the embankment settlement by performing elevation surveys on the top of the riser pipe.  Add riser pipe due to settlement as necessary for continued monitoring.</w:t>
      </w:r>
    </w:p>
    <w:p w14:paraId="299C6905" w14:textId="77777777" w:rsidR="004B7DC3" w:rsidRPr="004B7DC3" w:rsidRDefault="004B7DC3" w:rsidP="00103FD3">
      <w:pPr>
        <w:pStyle w:val="3BidStyle1"/>
      </w:pPr>
      <w:r w:rsidRPr="004B7DC3">
        <w:t xml:space="preserve">Measure the settlement a minimum of once daily (excluding weekends) for a period of </w:t>
      </w:r>
      <w:r w:rsidRPr="004B7DC3">
        <w:rPr>
          <w:highlight w:val="yellow"/>
        </w:rPr>
        <w:t>45 days</w:t>
      </w:r>
      <w:r w:rsidRPr="004B7DC3">
        <w:t>.</w:t>
      </w:r>
    </w:p>
    <w:p w14:paraId="7075B344" w14:textId="77777777" w:rsidR="004B7DC3" w:rsidRPr="004B7DC3" w:rsidRDefault="004B7DC3" w:rsidP="00103FD3">
      <w:pPr>
        <w:pStyle w:val="3BidStyle1"/>
      </w:pPr>
      <w:r w:rsidRPr="004B7DC3">
        <w:t>Submit the results of the survey Project Manager.</w:t>
      </w:r>
    </w:p>
    <w:p w14:paraId="6E6B185C" w14:textId="77777777" w:rsidR="004B7DC3" w:rsidRPr="004B7DC3" w:rsidRDefault="004B7DC3" w:rsidP="00103FD3">
      <w:pPr>
        <w:pStyle w:val="2BidStyleA"/>
      </w:pPr>
      <w:r w:rsidRPr="004B7DC3">
        <w:t>Method of Measurement and Basis of Payment:</w:t>
      </w:r>
    </w:p>
    <w:p w14:paraId="1D92678D" w14:textId="77777777" w:rsidR="004B7DC3" w:rsidRPr="004B7DC3" w:rsidRDefault="004B7DC3" w:rsidP="00103FD3">
      <w:pPr>
        <w:pStyle w:val="3BidStyle1"/>
      </w:pPr>
      <w:r w:rsidRPr="004B7DC3">
        <w:t>Settlement-Plate Monitoring is measured and paid for as Lump Sum.</w:t>
      </w:r>
    </w:p>
    <w:p w14:paraId="263A616C" w14:textId="7FE512F2" w:rsidR="004B7DC3" w:rsidRPr="004B7DC3" w:rsidRDefault="004B7DC3" w:rsidP="00103FD3">
      <w:pPr>
        <w:pStyle w:val="BodyTextFirstIndent"/>
      </w:pPr>
      <w:r w:rsidRPr="004B7DC3">
        <w:t xml:space="preserve">Payment for Settlement-Plate Monitoring is full compensation for all labor, tools, equipment and other incidentals necessary to complete the work in accordance with </w:t>
      </w:r>
      <w:r w:rsidR="005203AA">
        <w:t>this provision</w:t>
      </w:r>
      <w:bookmarkStart w:id="1" w:name="_GoBack"/>
      <w:bookmarkEnd w:id="1"/>
      <w:r w:rsidRPr="004B7DC3">
        <w:t xml:space="preserve"> and as directed by the Project Manager.</w:t>
      </w:r>
    </w:p>
    <w:p w14:paraId="6A32CDFB" w14:textId="77777777" w:rsidR="00D757DE" w:rsidRPr="00562C41" w:rsidRDefault="00D757DE" w:rsidP="00DF179D"/>
    <w:sectPr w:rsidR="00D757DE" w:rsidRPr="00562C41" w:rsidSect="00D1175C">
      <w:type w:val="continuous"/>
      <w:pgSz w:w="12240" w:h="15840" w:code="1"/>
      <w:pgMar w:top="1440" w:right="1080" w:bottom="1080" w:left="1080" w:header="720"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0340" w:date="2014-12-12T16:00:00Z" w:initials="psm">
    <w:p w14:paraId="28B8270E" w14:textId="77777777" w:rsidR="004B7DC3" w:rsidRDefault="004B7DC3" w:rsidP="004B7DC3">
      <w:pPr>
        <w:pStyle w:val="CommentText"/>
      </w:pPr>
      <w:r>
        <w:rPr>
          <w:rStyle w:val="CommentReference"/>
        </w:rPr>
        <w:annotationRef/>
      </w:r>
      <w:r w:rsidRPr="00810BEF">
        <w:t>SETTLEMENT PLATE MONITORING is project specific.  This special provision serves as a draft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827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2AC" w14:textId="77777777" w:rsidR="00D1175C" w:rsidRDefault="00D1175C">
    <w:pPr>
      <w:pStyle w:val="Header"/>
    </w:pPr>
    <w:r>
      <w:t>ECCB Specials Template</w:t>
    </w:r>
    <w:r>
      <w:tab/>
    </w:r>
    <w:r>
      <w:tab/>
      <w:t>Updated 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D6"/>
    <w:rsid w:val="00017446"/>
    <w:rsid w:val="00032F80"/>
    <w:rsid w:val="00051D1E"/>
    <w:rsid w:val="000853C1"/>
    <w:rsid w:val="0009341C"/>
    <w:rsid w:val="00103FD3"/>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B7DC3"/>
    <w:rsid w:val="004C709F"/>
    <w:rsid w:val="004E5E9B"/>
    <w:rsid w:val="00505F4A"/>
    <w:rsid w:val="00514C26"/>
    <w:rsid w:val="005203AA"/>
    <w:rsid w:val="00524AE8"/>
    <w:rsid w:val="0054513A"/>
    <w:rsid w:val="00551EBB"/>
    <w:rsid w:val="005527AE"/>
    <w:rsid w:val="00562C41"/>
    <w:rsid w:val="00573399"/>
    <w:rsid w:val="005825D6"/>
    <w:rsid w:val="0059135A"/>
    <w:rsid w:val="00597ADC"/>
    <w:rsid w:val="005C18A1"/>
    <w:rsid w:val="005F5841"/>
    <w:rsid w:val="0062186C"/>
    <w:rsid w:val="0064651E"/>
    <w:rsid w:val="00656364"/>
    <w:rsid w:val="006A7587"/>
    <w:rsid w:val="006B33C9"/>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A063D"/>
    <w:rsid w:val="00CA4019"/>
    <w:rsid w:val="00CC4378"/>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idN  Style Normal"/>
    <w:qFormat/>
    <w:rsid w:val="00DF179D"/>
    <w:rPr>
      <w:rFonts w:eastAsiaTheme="minorHAnsi" w:cstheme="minorBidi"/>
    </w:rPr>
  </w:style>
  <w:style w:type="paragraph" w:styleId="Heading1">
    <w:name w:val="heading 1"/>
    <w:basedOn w:val="HeadingBase"/>
    <w:next w:val="Normal"/>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A5288A"/>
    <w:pPr>
      <w:spacing w:line="240" w:lineRule="atLeast"/>
      <w:jc w:val="center"/>
      <w:outlineLvl w:val="1"/>
    </w:pPr>
    <w:rPr>
      <w:sz w:val="28"/>
    </w:rPr>
  </w:style>
  <w:style w:type="paragraph" w:styleId="Heading3">
    <w:name w:val="heading 3"/>
    <w:basedOn w:val="HeadingBase"/>
    <w:next w:val="BodyText"/>
    <w:rsid w:val="00A5288A"/>
    <w:pPr>
      <w:spacing w:after="240" w:line="240" w:lineRule="atLeast"/>
      <w:outlineLvl w:val="2"/>
    </w:pPr>
    <w:rPr>
      <w:rFonts w:ascii="Arial Black" w:hAnsi="Arial Black"/>
      <w:spacing w:val="-10"/>
    </w:rPr>
  </w:style>
  <w:style w:type="paragraph" w:styleId="Heading4">
    <w:name w:val="heading 4"/>
    <w:basedOn w:val="HeadingBase"/>
    <w:next w:val="BodyText"/>
    <w:rsid w:val="00A5288A"/>
    <w:pPr>
      <w:spacing w:after="240" w:line="240" w:lineRule="atLeast"/>
      <w:outlineLvl w:val="3"/>
    </w:pPr>
  </w:style>
  <w:style w:type="paragraph" w:styleId="Heading5">
    <w:name w:val="heading 5"/>
    <w:basedOn w:val="HeadingBase"/>
    <w:next w:val="BodyText"/>
    <w:rsid w:val="00A5288A"/>
    <w:pPr>
      <w:spacing w:line="240" w:lineRule="atLeast"/>
      <w:ind w:left="1440"/>
      <w:outlineLvl w:val="4"/>
    </w:pPr>
  </w:style>
  <w:style w:type="paragraph" w:styleId="Heading6">
    <w:name w:val="heading 6"/>
    <w:basedOn w:val="HeadingBase"/>
    <w:next w:val="BodyText"/>
    <w:rsid w:val="00A5288A"/>
    <w:pPr>
      <w:ind w:left="1440"/>
      <w:outlineLvl w:val="5"/>
    </w:pPr>
    <w:rPr>
      <w:i/>
    </w:rPr>
  </w:style>
  <w:style w:type="paragraph" w:styleId="Heading7">
    <w:name w:val="heading 7"/>
    <w:basedOn w:val="HeadingBase"/>
    <w:next w:val="BodyText"/>
    <w:rsid w:val="00A5288A"/>
    <w:pPr>
      <w:outlineLvl w:val="6"/>
    </w:pPr>
  </w:style>
  <w:style w:type="paragraph" w:styleId="Heading8">
    <w:name w:val="heading 8"/>
    <w:basedOn w:val="HeadingBase"/>
    <w:next w:val="BodyText"/>
    <w:rsid w:val="00A5288A"/>
    <w:pPr>
      <w:outlineLvl w:val="7"/>
    </w:pPr>
    <w:rPr>
      <w:i/>
      <w:sz w:val="18"/>
    </w:rPr>
  </w:style>
  <w:style w:type="paragraph" w:styleId="Heading9">
    <w:name w:val="heading 9"/>
    <w:basedOn w:val="HeadingBase"/>
    <w:next w:val="BodyText"/>
    <w:rsid w:val="00A5288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link w:val="HeaderChar"/>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autoRedefine/>
    <w:qFormat/>
    <w:rsid w:val="000853C1"/>
    <w:pPr>
      <w:tabs>
        <w:tab w:val="left" w:pos="720"/>
      </w:tabs>
      <w:spacing w:line="240" w:lineRule="auto"/>
      <w:ind w:firstLine="720"/>
    </w:pPr>
  </w:style>
  <w:style w:type="paragraph" w:customStyle="1" w:styleId="1BidStyleLevel1">
    <w:name w:val="1Bid Style Level 1."/>
    <w:basedOn w:val="Normal"/>
    <w:autoRedefine/>
    <w:qFormat/>
    <w:rsid w:val="000853C1"/>
    <w:pPr>
      <w:numPr>
        <w:numId w:val="18"/>
      </w:numPr>
      <w:tabs>
        <w:tab w:val="clear" w:pos="360"/>
        <w:tab w:val="left" w:pos="720"/>
      </w:tabs>
    </w:pPr>
    <w:rPr>
      <w:caps/>
      <w:u w:val="single"/>
    </w:rPr>
  </w:style>
  <w:style w:type="paragraph" w:customStyle="1" w:styleId="Level2">
    <w:name w:val="Level 2"/>
    <w:basedOn w:val="Normal"/>
    <w:rsid w:val="00D7716C"/>
    <w:pPr>
      <w:numPr>
        <w:ilvl w:val="1"/>
        <w:numId w:val="18"/>
      </w:numPr>
    </w:pPr>
  </w:style>
  <w:style w:type="paragraph" w:customStyle="1" w:styleId="Level3">
    <w:name w:val="Level 3"/>
    <w:basedOn w:val="Normal"/>
    <w:rsid w:val="00D7716C"/>
    <w:pPr>
      <w:numPr>
        <w:ilvl w:val="2"/>
        <w:numId w:val="18"/>
      </w:numPr>
    </w:pPr>
  </w:style>
  <w:style w:type="paragraph" w:customStyle="1" w:styleId="Level4">
    <w:name w:val="Level 4"/>
    <w:basedOn w:val="Normal"/>
    <w:rsid w:val="00D7716C"/>
    <w:pPr>
      <w:numPr>
        <w:ilvl w:val="3"/>
        <w:numId w:val="18"/>
      </w:numPr>
    </w:pPr>
  </w:style>
  <w:style w:type="paragraph" w:customStyle="1" w:styleId="Level5">
    <w:name w:val="Level 5"/>
    <w:basedOn w:val="Normal"/>
    <w:rsid w:val="00D7716C"/>
    <w:pPr>
      <w:numPr>
        <w:ilvl w:val="4"/>
        <w:numId w:val="18"/>
      </w:numPr>
    </w:pPr>
  </w:style>
  <w:style w:type="paragraph" w:customStyle="1" w:styleId="Level6">
    <w:name w:val="Level 6"/>
    <w:basedOn w:val="Normal"/>
    <w:rsid w:val="00D7716C"/>
    <w:pPr>
      <w:numPr>
        <w:ilvl w:val="5"/>
        <w:numId w:val="18"/>
      </w:numPr>
    </w:pPr>
  </w:style>
  <w:style w:type="paragraph" w:customStyle="1" w:styleId="Level7">
    <w:name w:val="Level 7"/>
    <w:basedOn w:val="Normal"/>
    <w:rsid w:val="00D7716C"/>
    <w:pPr>
      <w:numPr>
        <w:ilvl w:val="6"/>
        <w:numId w:val="18"/>
      </w:numPr>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rsid w:val="00735E43"/>
    <w:pPr>
      <w:spacing w:before="120" w:after="120" w:line="240" w:lineRule="auto"/>
    </w:pPr>
    <w:rPr>
      <w:bCs/>
      <w:caps/>
    </w:rPr>
  </w:style>
  <w:style w:type="paragraph" w:customStyle="1" w:styleId="CPSTDName">
    <w:name w:val="CP STD Name"/>
    <w:basedOn w:val="Normal"/>
    <w:rsid w:val="00A5288A"/>
    <w:pPr>
      <w:jc w:val="right"/>
    </w:p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uiPriority w:val="39"/>
    <w:rsid w:val="00A5288A"/>
    <w:pPr>
      <w:ind w:left="220"/>
    </w:pPr>
    <w:rPr>
      <w:rFonts w:asciiTheme="minorHAnsi" w:hAnsiTheme="minorHAnsi"/>
      <w:smallCaps/>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autoRedefine/>
    <w:qFormat/>
    <w:rsid w:val="000853C1"/>
    <w:pPr>
      <w:numPr>
        <w:numId w:val="19"/>
      </w:numPr>
      <w:tabs>
        <w:tab w:val="clear" w:pos="1800"/>
        <w:tab w:val="left" w:pos="720"/>
      </w:tabs>
    </w:pPr>
  </w:style>
  <w:style w:type="paragraph" w:styleId="TOC3">
    <w:name w:val="toc 3"/>
    <w:basedOn w:val="Normal"/>
    <w:next w:val="Normal"/>
    <w:autoRedefine/>
    <w:uiPriority w:val="39"/>
    <w:semiHidden/>
    <w:qFormat/>
    <w:rsid w:val="00A5288A"/>
    <w:pPr>
      <w:ind w:left="440"/>
    </w:pPr>
    <w:rPr>
      <w:rFonts w:asciiTheme="minorHAnsi" w:hAnsiTheme="minorHAnsi"/>
      <w:i/>
      <w:iCs/>
    </w:rPr>
  </w:style>
  <w:style w:type="paragraph" w:styleId="TOC4">
    <w:name w:val="toc 4"/>
    <w:basedOn w:val="Normal"/>
    <w:next w:val="Normal"/>
    <w:autoRedefine/>
    <w:semiHidden/>
    <w:rsid w:val="00A5288A"/>
    <w:pPr>
      <w:ind w:left="660"/>
    </w:pPr>
    <w:rPr>
      <w:rFonts w:asciiTheme="minorHAnsi" w:hAnsiTheme="minorHAnsi"/>
      <w:sz w:val="18"/>
      <w:szCs w:val="18"/>
    </w:rPr>
  </w:style>
  <w:style w:type="paragraph" w:styleId="TOC5">
    <w:name w:val="toc 5"/>
    <w:basedOn w:val="Normal"/>
    <w:next w:val="Normal"/>
    <w:autoRedefine/>
    <w:semiHidden/>
    <w:rsid w:val="00A5288A"/>
    <w:pPr>
      <w:ind w:left="880"/>
    </w:pPr>
    <w:rPr>
      <w:rFonts w:asciiTheme="minorHAnsi" w:hAnsiTheme="minorHAnsi"/>
      <w:sz w:val="18"/>
      <w:szCs w:val="18"/>
    </w:rPr>
  </w:style>
  <w:style w:type="paragraph" w:styleId="TOC6">
    <w:name w:val="toc 6"/>
    <w:basedOn w:val="Normal"/>
    <w:next w:val="Normal"/>
    <w:autoRedefine/>
    <w:semiHidden/>
    <w:rsid w:val="00A5288A"/>
    <w:pPr>
      <w:ind w:left="1100"/>
    </w:pPr>
    <w:rPr>
      <w:rFonts w:asciiTheme="minorHAnsi" w:hAnsiTheme="minorHAnsi"/>
      <w:sz w:val="18"/>
      <w:szCs w:val="18"/>
    </w:rPr>
  </w:style>
  <w:style w:type="paragraph" w:styleId="TOC7">
    <w:name w:val="toc 7"/>
    <w:basedOn w:val="Normal"/>
    <w:next w:val="Normal"/>
    <w:autoRedefine/>
    <w:semiHidden/>
    <w:rsid w:val="00A5288A"/>
    <w:pPr>
      <w:ind w:left="1320"/>
    </w:pPr>
    <w:rPr>
      <w:rFonts w:asciiTheme="minorHAnsi" w:hAnsiTheme="minorHAnsi"/>
      <w:sz w:val="18"/>
      <w:szCs w:val="18"/>
    </w:rPr>
  </w:style>
  <w:style w:type="paragraph" w:styleId="TOC8">
    <w:name w:val="toc 8"/>
    <w:basedOn w:val="Normal"/>
    <w:next w:val="Normal"/>
    <w:autoRedefine/>
    <w:semiHidden/>
    <w:rsid w:val="00A5288A"/>
    <w:pPr>
      <w:ind w:left="1540"/>
    </w:pPr>
    <w:rPr>
      <w:rFonts w:asciiTheme="minorHAnsi" w:hAnsiTheme="minorHAnsi"/>
      <w:sz w:val="18"/>
      <w:szCs w:val="18"/>
    </w:rPr>
  </w:style>
  <w:style w:type="paragraph" w:styleId="TOC9">
    <w:name w:val="toc 9"/>
    <w:basedOn w:val="Normal"/>
    <w:next w:val="Normal"/>
    <w:autoRedefine/>
    <w:semiHidden/>
    <w:rsid w:val="00A5288A"/>
    <w:pPr>
      <w:ind w:left="1760"/>
    </w:pPr>
    <w:rPr>
      <w:rFonts w:asciiTheme="minorHAnsi" w:hAnsiTheme="minorHAnsi"/>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0853C1"/>
    <w:rPr>
      <w:rFonts w:eastAsiaTheme="minorHAnsi" w:cstheme="minorBidi"/>
    </w:rPr>
  </w:style>
  <w:style w:type="paragraph" w:customStyle="1" w:styleId="1BidStyle1">
    <w:name w:val="1Bid Style 1."/>
    <w:basedOn w:val="1BidStyleLevel1"/>
    <w:rsid w:val="00886CED"/>
  </w:style>
  <w:style w:type="paragraph" w:customStyle="1" w:styleId="2BidStyleA">
    <w:name w:val="2Bid Style A."/>
    <w:basedOn w:val="Level2"/>
    <w:autoRedefine/>
    <w:qFormat/>
    <w:rsid w:val="00573399"/>
    <w:pPr>
      <w:tabs>
        <w:tab w:val="clear" w:pos="1080"/>
      </w:tabs>
    </w:pPr>
  </w:style>
  <w:style w:type="paragraph" w:customStyle="1" w:styleId="3BidStyle1">
    <w:name w:val="3Bid Style 1)"/>
    <w:basedOn w:val="Level3"/>
    <w:autoRedefine/>
    <w:qFormat/>
    <w:rsid w:val="00D7716C"/>
    <w:pPr>
      <w:tabs>
        <w:tab w:val="clear" w:pos="1080"/>
      </w:tabs>
    </w:pPr>
  </w:style>
  <w:style w:type="paragraph" w:customStyle="1" w:styleId="4BidStylea">
    <w:name w:val="4Bid Style a)"/>
    <w:basedOn w:val="Level4"/>
    <w:autoRedefine/>
    <w:qFormat/>
    <w:rsid w:val="000853C1"/>
    <w:pPr>
      <w:tabs>
        <w:tab w:val="clear" w:pos="1080"/>
        <w:tab w:val="left" w:pos="720"/>
      </w:tabs>
    </w:pPr>
  </w:style>
  <w:style w:type="paragraph" w:customStyle="1" w:styleId="5BidStyle1">
    <w:name w:val="5Bid Style (1)"/>
    <w:basedOn w:val="Level5"/>
    <w:autoRedefine/>
    <w:qFormat/>
    <w:rsid w:val="000853C1"/>
    <w:pPr>
      <w:tabs>
        <w:tab w:val="clear" w:pos="1080"/>
        <w:tab w:val="left" w:pos="720"/>
      </w:tabs>
    </w:pPr>
  </w:style>
  <w:style w:type="paragraph" w:customStyle="1" w:styleId="6BidStylea">
    <w:name w:val="6Bid Style (a)"/>
    <w:basedOn w:val="Level6"/>
    <w:autoRedefine/>
    <w:qFormat/>
    <w:rsid w:val="000853C1"/>
    <w:pPr>
      <w:tabs>
        <w:tab w:val="clear" w:pos="1080"/>
        <w:tab w:val="left" w:pos="720"/>
      </w:tabs>
    </w:pPr>
  </w:style>
  <w:style w:type="paragraph" w:customStyle="1" w:styleId="7BidStylei">
    <w:name w:val="7Bid Style i)"/>
    <w:basedOn w:val="Level7"/>
    <w:autoRedefine/>
    <w:qFormat/>
    <w:rsid w:val="00D7716C"/>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customStyle="1" w:styleId="HeaderChar">
    <w:name w:val="Header Char"/>
    <w:basedOn w:val="DefaultParagraphFont"/>
    <w:link w:val="Header"/>
    <w:rsid w:val="00906F47"/>
  </w:style>
  <w:style w:type="paragraph" w:styleId="ListParagraph">
    <w:name w:val="List Paragraph"/>
    <w:basedOn w:val="Normal"/>
    <w:uiPriority w:val="34"/>
    <w:rsid w:val="0064651E"/>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222B0A"/>
    <w:rPr>
      <w:rFonts w:ascii="Arial" w:hAnsi="Arial"/>
      <w:sz w:val="22"/>
    </w:rPr>
  </w:style>
  <w:style w:type="character" w:customStyle="1" w:styleId="Style8">
    <w:name w:val="Style8"/>
    <w:basedOn w:val="DefaultParagraphFont"/>
    <w:uiPriority w:val="1"/>
    <w:rsid w:val="00222B0A"/>
    <w:rPr>
      <w:rFonts w:ascii="Arial" w:hAnsi="Arial"/>
      <w:sz w:val="22"/>
    </w:rPr>
  </w:style>
  <w:style w:type="character" w:customStyle="1" w:styleId="Style11">
    <w:name w:val="Style11"/>
    <w:basedOn w:val="DefaultParagraphFont"/>
    <w:uiPriority w:val="1"/>
    <w:rsid w:val="00222B0A"/>
    <w:rPr>
      <w:rFonts w:ascii="Arial" w:hAnsi="Arial"/>
      <w:sz w:val="22"/>
    </w:rPr>
  </w:style>
  <w:style w:type="character" w:customStyle="1" w:styleId="Style14">
    <w:name w:val="Style14"/>
    <w:basedOn w:val="DefaultParagraphFont"/>
    <w:uiPriority w:val="1"/>
    <w:rsid w:val="00222B0A"/>
    <w:rPr>
      <w:rFonts w:ascii="Arial" w:hAnsi="Arial"/>
      <w:b/>
      <w:sz w:val="22"/>
    </w:rPr>
  </w:style>
  <w:style w:type="character" w:customStyle="1" w:styleId="Style16">
    <w:name w:val="Style16"/>
    <w:basedOn w:val="DefaultParagraphFont"/>
    <w:uiPriority w:val="1"/>
    <w:rsid w:val="00222B0A"/>
    <w:rPr>
      <w:rFonts w:ascii="Arial" w:hAnsi="Arial"/>
      <w:b/>
      <w:sz w:val="28"/>
    </w:rPr>
  </w:style>
  <w:style w:type="character" w:customStyle="1" w:styleId="Style17">
    <w:name w:val="Style17"/>
    <w:basedOn w:val="DefaultParagraphFont"/>
    <w:uiPriority w:val="1"/>
    <w:rsid w:val="00222B0A"/>
    <w:rPr>
      <w:rFonts w:ascii="Arial" w:hAnsi="Arial"/>
      <w:b/>
      <w:sz w:val="28"/>
    </w:rPr>
  </w:style>
  <w:style w:type="character" w:customStyle="1" w:styleId="Style18">
    <w:name w:val="Style18"/>
    <w:basedOn w:val="DefaultParagraphFont"/>
    <w:uiPriority w:val="1"/>
    <w:rsid w:val="00222B0A"/>
    <w:rPr>
      <w:rFonts w:ascii="Arial" w:hAnsi="Arial"/>
      <w:sz w:val="22"/>
    </w:rPr>
  </w:style>
  <w:style w:type="character" w:customStyle="1" w:styleId="Style19">
    <w:name w:val="Style19"/>
    <w:basedOn w:val="DefaultParagraphFont"/>
    <w:uiPriority w:val="1"/>
    <w:rsid w:val="00222B0A"/>
    <w:rPr>
      <w:rFonts w:ascii="Arial" w:hAnsi="Arial"/>
      <w:sz w:val="22"/>
    </w:rPr>
  </w:style>
  <w:style w:type="character" w:customStyle="1" w:styleId="Style22">
    <w:name w:val="Style22"/>
    <w:basedOn w:val="DefaultParagraphFont"/>
    <w:uiPriority w:val="1"/>
    <w:rsid w:val="00222B0A"/>
    <w:rPr>
      <w:b/>
    </w:rPr>
  </w:style>
  <w:style w:type="character" w:styleId="LineNumber">
    <w:name w:val="line number"/>
    <w:basedOn w:val="DefaultParagraphFont"/>
    <w:semiHidden/>
    <w:unhideWhenUsed/>
    <w:rsid w:val="00D1175C"/>
  </w:style>
  <w:style w:type="character" w:styleId="CommentReference">
    <w:name w:val="annotation reference"/>
    <w:basedOn w:val="DefaultParagraphFont"/>
    <w:rsid w:val="004B7DC3"/>
    <w:rPr>
      <w:sz w:val="16"/>
      <w:szCs w:val="16"/>
    </w:rPr>
  </w:style>
  <w:style w:type="paragraph" w:styleId="CommentText">
    <w:name w:val="annotation text"/>
    <w:basedOn w:val="Normal"/>
    <w:link w:val="CommentTextChar"/>
    <w:rsid w:val="004B7DC3"/>
    <w:rPr>
      <w:rFonts w:eastAsia="Times New Roman" w:cs="Times New Roman"/>
      <w:sz w:val="20"/>
      <w:szCs w:val="20"/>
    </w:rPr>
  </w:style>
  <w:style w:type="character" w:customStyle="1" w:styleId="CommentTextChar">
    <w:name w:val="Comment Text Char"/>
    <w:basedOn w:val="DefaultParagraphFont"/>
    <w:link w:val="CommentText"/>
    <w:rsid w:val="004B7DC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7F5C-1EEB-463E-BD06-80D5193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1920</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4</cp:revision>
  <cp:lastPrinted>1999-11-10T15:48:00Z</cp:lastPrinted>
  <dcterms:created xsi:type="dcterms:W3CDTF">2022-02-01T18:51:00Z</dcterms:created>
  <dcterms:modified xsi:type="dcterms:W3CDTF">2022-02-01T18:54:00Z</dcterms:modified>
</cp:coreProperties>
</file>